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4F" w:rsidRPr="00C44EC5" w:rsidRDefault="00B6340B" w:rsidP="005D29D2">
      <w:pPr>
        <w:spacing w:line="220" w:lineRule="atLeast"/>
        <w:jc w:val="center"/>
        <w:rPr>
          <w:rFonts w:ascii="Arial Narrow" w:hAnsi="Arial Narrow"/>
          <w:color w:val="C00000"/>
          <w:sz w:val="24"/>
          <w:szCs w:val="24"/>
        </w:rPr>
      </w:pPr>
      <w:bookmarkStart w:id="0" w:name="_GoBack"/>
      <w:bookmarkEnd w:id="0"/>
      <w:r w:rsidRPr="00C44EC5">
        <w:rPr>
          <w:rFonts w:ascii="Arial Narrow" w:hAnsi="Arial Narrow"/>
          <w:color w:val="C00000"/>
          <w:sz w:val="24"/>
          <w:szCs w:val="24"/>
        </w:rPr>
        <w:t xml:space="preserve">INSTRUCCIONES </w:t>
      </w:r>
      <w:r w:rsidR="00B2200C">
        <w:rPr>
          <w:rFonts w:ascii="Arial Narrow" w:hAnsi="Arial Narrow"/>
          <w:color w:val="C00000"/>
          <w:sz w:val="24"/>
          <w:szCs w:val="24"/>
        </w:rPr>
        <w:t>(</w:t>
      </w:r>
      <w:r w:rsidR="00147579">
        <w:rPr>
          <w:rFonts w:ascii="Arial Narrow" w:hAnsi="Arial Narrow"/>
          <w:color w:val="C00000"/>
          <w:sz w:val="24"/>
          <w:szCs w:val="24"/>
        </w:rPr>
        <w:t>MAYO</w:t>
      </w:r>
      <w:r w:rsidR="00B2200C">
        <w:rPr>
          <w:rFonts w:ascii="Arial Narrow" w:hAnsi="Arial Narrow"/>
          <w:color w:val="C00000"/>
          <w:sz w:val="24"/>
          <w:szCs w:val="24"/>
        </w:rPr>
        <w:t xml:space="preserve"> 2018)</w:t>
      </w:r>
    </w:p>
    <w:p w:rsidR="00B6340B" w:rsidRPr="00C44EC5" w:rsidRDefault="00B6340B" w:rsidP="005D29D2">
      <w:pPr>
        <w:spacing w:line="220" w:lineRule="atLeast"/>
        <w:jc w:val="center"/>
        <w:rPr>
          <w:rFonts w:ascii="Arial Narrow" w:hAnsi="Arial Narrow"/>
          <w:b/>
          <w:color w:val="C00000"/>
          <w:sz w:val="24"/>
          <w:szCs w:val="24"/>
        </w:rPr>
      </w:pPr>
      <w:r w:rsidRPr="00C44EC5">
        <w:rPr>
          <w:rFonts w:ascii="Arial Narrow" w:hAnsi="Arial Narrow"/>
          <w:b/>
          <w:color w:val="C00000"/>
          <w:sz w:val="24"/>
          <w:szCs w:val="24"/>
        </w:rPr>
        <w:t>ANEXO I</w:t>
      </w:r>
    </w:p>
    <w:p w:rsidR="005A7BCA" w:rsidRPr="005A7BCA" w:rsidRDefault="005A7BCA" w:rsidP="005A7BCA">
      <w:pPr>
        <w:spacing w:line="220" w:lineRule="atLeast"/>
        <w:jc w:val="center"/>
        <w:rPr>
          <w:rFonts w:ascii="Arial Narrow" w:hAnsi="Arial Narrow"/>
          <w:b/>
          <w:color w:val="C00000"/>
          <w:sz w:val="24"/>
          <w:szCs w:val="24"/>
        </w:rPr>
      </w:pPr>
      <w:r w:rsidRPr="005A7BCA">
        <w:rPr>
          <w:rFonts w:ascii="Arial Narrow" w:hAnsi="Arial Narrow"/>
          <w:b/>
          <w:color w:val="C00000"/>
          <w:sz w:val="24"/>
          <w:szCs w:val="24"/>
        </w:rPr>
        <w:t>CARACTERÍSTICAS DEL CONTRATO</w:t>
      </w:r>
    </w:p>
    <w:p w:rsidR="00B6340B" w:rsidRPr="00387F73" w:rsidRDefault="00B6340B" w:rsidP="005D29D2">
      <w:pPr>
        <w:spacing w:line="220" w:lineRule="atLeast"/>
        <w:rPr>
          <w:color w:val="C00000"/>
          <w:sz w:val="22"/>
          <w:szCs w:val="22"/>
        </w:rPr>
      </w:pPr>
    </w:p>
    <w:p w:rsidR="00B6340B" w:rsidRPr="005C6F20" w:rsidRDefault="00B6340B" w:rsidP="004B3F00">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 xml:space="preserve">01.- </w:t>
      </w:r>
      <w:r w:rsidR="00387F73" w:rsidRPr="005C6F20">
        <w:rPr>
          <w:rFonts w:ascii="Arial Narrow" w:hAnsi="Arial Narrow"/>
          <w:color w:val="C00000"/>
          <w:sz w:val="24"/>
          <w:szCs w:val="24"/>
        </w:rPr>
        <w:tab/>
      </w:r>
      <w:r w:rsidRPr="005C6F20">
        <w:rPr>
          <w:rFonts w:ascii="Arial Narrow" w:hAnsi="Arial Narrow"/>
          <w:color w:val="C00000"/>
          <w:sz w:val="24"/>
          <w:szCs w:val="24"/>
        </w:rPr>
        <w:t xml:space="preserve">Número de expediente formato: </w:t>
      </w:r>
      <w:r w:rsidR="00F42D5D">
        <w:rPr>
          <w:rFonts w:ascii="Arial Narrow" w:hAnsi="Arial Narrow"/>
          <w:color w:val="C00000"/>
          <w:sz w:val="24"/>
          <w:szCs w:val="24"/>
        </w:rPr>
        <w:t>(</w:t>
      </w:r>
      <w:r w:rsidRPr="005C6F20">
        <w:rPr>
          <w:rFonts w:ascii="Arial Narrow" w:hAnsi="Arial Narrow"/>
          <w:color w:val="C00000"/>
          <w:sz w:val="24"/>
          <w:szCs w:val="24"/>
        </w:rPr>
        <w:t>aa/</w:t>
      </w:r>
      <w:r w:rsidR="00147579">
        <w:rPr>
          <w:rFonts w:ascii="Arial Narrow" w:hAnsi="Arial Narrow"/>
          <w:color w:val="C00000"/>
          <w:sz w:val="24"/>
          <w:szCs w:val="24"/>
        </w:rPr>
        <w:t>CAF/COM/</w:t>
      </w:r>
      <w:r w:rsidRPr="005C6F20">
        <w:rPr>
          <w:rFonts w:ascii="Arial Narrow" w:hAnsi="Arial Narrow"/>
          <w:color w:val="C00000"/>
          <w:sz w:val="24"/>
          <w:szCs w:val="24"/>
        </w:rPr>
        <w:t>000</w:t>
      </w:r>
      <w:r w:rsidR="004B3F00">
        <w:rPr>
          <w:rFonts w:ascii="Arial Narrow" w:hAnsi="Arial Narrow"/>
          <w:color w:val="C00000"/>
          <w:sz w:val="24"/>
          <w:szCs w:val="24"/>
        </w:rPr>
        <w:t xml:space="preserve"> indicar número de expediente asignado por Universitas XXI</w:t>
      </w:r>
      <w:r w:rsidR="00147579">
        <w:rPr>
          <w:rFonts w:ascii="Arial Narrow" w:hAnsi="Arial Narrow"/>
          <w:color w:val="C00000"/>
          <w:sz w:val="24"/>
          <w:szCs w:val="24"/>
        </w:rPr>
        <w:t xml:space="preserve"> en el caso que conlleve gastos.</w:t>
      </w:r>
      <w:r w:rsidRPr="005C6F20">
        <w:rPr>
          <w:rFonts w:ascii="Arial Narrow" w:hAnsi="Arial Narrow"/>
          <w:color w:val="C00000"/>
          <w:sz w:val="24"/>
          <w:szCs w:val="24"/>
        </w:rPr>
        <w:t>)</w:t>
      </w:r>
    </w:p>
    <w:p w:rsidR="00B6340B" w:rsidRPr="005C6F20" w:rsidRDefault="00B6340B" w:rsidP="00063BA7">
      <w:pPr>
        <w:spacing w:line="220" w:lineRule="atLeast"/>
        <w:jc w:val="both"/>
        <w:rPr>
          <w:rFonts w:ascii="Arial Narrow" w:hAnsi="Arial Narrow"/>
          <w:color w:val="C00000"/>
          <w:sz w:val="24"/>
          <w:szCs w:val="24"/>
        </w:rPr>
      </w:pPr>
      <w:r w:rsidRPr="005C6F20">
        <w:rPr>
          <w:rFonts w:ascii="Arial Narrow" w:hAnsi="Arial Narrow"/>
          <w:color w:val="C00000"/>
          <w:sz w:val="24"/>
          <w:szCs w:val="24"/>
        </w:rPr>
        <w:t xml:space="preserve">02.- </w:t>
      </w:r>
      <w:r w:rsidR="00387F73" w:rsidRPr="005C6F20">
        <w:rPr>
          <w:rFonts w:ascii="Arial Narrow" w:hAnsi="Arial Narrow"/>
          <w:color w:val="C00000"/>
          <w:sz w:val="24"/>
          <w:szCs w:val="24"/>
        </w:rPr>
        <w:tab/>
      </w:r>
      <w:r w:rsidRPr="005C6F20">
        <w:rPr>
          <w:rFonts w:ascii="Arial Narrow" w:hAnsi="Arial Narrow"/>
          <w:color w:val="C00000"/>
          <w:sz w:val="24"/>
          <w:szCs w:val="24"/>
        </w:rPr>
        <w:t xml:space="preserve">Procedimiento: </w:t>
      </w:r>
      <w:r w:rsidR="00147579">
        <w:rPr>
          <w:rFonts w:ascii="Arial Narrow" w:hAnsi="Arial Narrow"/>
          <w:color w:val="C00000"/>
          <w:sz w:val="24"/>
          <w:szCs w:val="24"/>
        </w:rPr>
        <w:t>Negociado</w:t>
      </w:r>
    </w:p>
    <w:p w:rsidR="00B6340B" w:rsidRPr="005C6F20" w:rsidRDefault="00B6340B" w:rsidP="00063BA7">
      <w:pPr>
        <w:spacing w:line="220" w:lineRule="atLeast"/>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03.- </w:t>
      </w:r>
      <w:r w:rsidR="00387F73" w:rsidRPr="005C6F20">
        <w:rPr>
          <w:rFonts w:ascii="Arial Narrow" w:hAnsi="Arial Narrow"/>
          <w:color w:val="C00000"/>
          <w:sz w:val="24"/>
          <w:szCs w:val="24"/>
        </w:rPr>
        <w:tab/>
      </w:r>
      <w:r w:rsidRPr="005C6F20">
        <w:rPr>
          <w:rFonts w:ascii="Arial Narrow" w:hAnsi="Arial Narrow"/>
          <w:color w:val="C00000"/>
          <w:sz w:val="24"/>
          <w:szCs w:val="24"/>
        </w:rPr>
        <w:t xml:space="preserve">Tramitación: ordinaria / urgente </w:t>
      </w:r>
    </w:p>
    <w:p w:rsidR="00EC4960" w:rsidRPr="005C6F20" w:rsidRDefault="00B6340B" w:rsidP="00EC4960">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 xml:space="preserve">04.- </w:t>
      </w:r>
      <w:r w:rsidR="00387F73" w:rsidRPr="005C6F20">
        <w:rPr>
          <w:rFonts w:ascii="Arial Narrow" w:hAnsi="Arial Narrow"/>
          <w:color w:val="C00000"/>
          <w:sz w:val="24"/>
          <w:szCs w:val="24"/>
        </w:rPr>
        <w:tab/>
      </w:r>
      <w:r w:rsidRPr="005C6F20">
        <w:rPr>
          <w:rFonts w:ascii="Arial Narrow" w:hAnsi="Arial Narrow"/>
          <w:color w:val="C00000"/>
          <w:sz w:val="24"/>
          <w:szCs w:val="24"/>
        </w:rPr>
        <w:t>Objeto del contrato, indicar si se realiza división en lotes.</w:t>
      </w:r>
      <w:r w:rsidR="00F42D5D">
        <w:rPr>
          <w:rFonts w:ascii="Arial Narrow" w:hAnsi="Arial Narrow"/>
          <w:color w:val="C00000"/>
          <w:sz w:val="24"/>
          <w:szCs w:val="24"/>
        </w:rPr>
        <w:t xml:space="preserve"> En caso de no división en Lotes, deberá justificarlo en el expediente</w:t>
      </w:r>
      <w:r w:rsidR="00EC4960">
        <w:rPr>
          <w:rFonts w:ascii="Arial Narrow" w:hAnsi="Arial Narrow"/>
          <w:color w:val="C00000"/>
          <w:sz w:val="24"/>
          <w:szCs w:val="24"/>
        </w:rPr>
        <w:t>.</w:t>
      </w:r>
      <w:r w:rsidR="00EC4960" w:rsidRPr="00EC4960">
        <w:rPr>
          <w:rFonts w:ascii="Arial Narrow" w:hAnsi="Arial Narrow"/>
          <w:color w:val="C00000"/>
          <w:sz w:val="24"/>
          <w:szCs w:val="24"/>
        </w:rPr>
        <w:t xml:space="preserve"> </w:t>
      </w:r>
      <w:r w:rsidR="00EC4960">
        <w:rPr>
          <w:rFonts w:ascii="Arial Narrow" w:hAnsi="Arial Narrow"/>
          <w:color w:val="C00000"/>
          <w:sz w:val="24"/>
          <w:szCs w:val="24"/>
        </w:rPr>
        <w:t>CPV:</w:t>
      </w:r>
    </w:p>
    <w:p w:rsidR="00EC4960" w:rsidRPr="00BD006E" w:rsidRDefault="00EC4960" w:rsidP="00EC4960">
      <w:pPr>
        <w:spacing w:line="220" w:lineRule="atLeast"/>
        <w:ind w:left="708"/>
        <w:rPr>
          <w:rFonts w:ascii="Arial Narrow" w:hAnsi="Arial Narrow"/>
          <w:color w:val="C00000"/>
          <w:sz w:val="22"/>
          <w:szCs w:val="22"/>
        </w:rPr>
      </w:pPr>
      <w:hyperlink r:id="rId9" w:history="1">
        <w:r w:rsidRPr="00BD006E">
          <w:rPr>
            <w:rStyle w:val="Hipervnculo"/>
            <w:rFonts w:ascii="Arial Narrow" w:hAnsi="Arial Narrow"/>
            <w:sz w:val="22"/>
            <w:szCs w:val="22"/>
          </w:rPr>
          <w:t>http://www.minhafp.gob.es/Documentacion/Publico/D.G.%20PATRIMONIO/Junta%20Consultiva/Reglamento%20CPV/cpv%20principal.pdf</w:t>
        </w:r>
      </w:hyperlink>
      <w:r w:rsidRPr="00BD006E">
        <w:rPr>
          <w:rFonts w:ascii="Arial Narrow" w:hAnsi="Arial Narrow"/>
          <w:color w:val="C00000"/>
          <w:sz w:val="22"/>
          <w:szCs w:val="22"/>
        </w:rPr>
        <w:t xml:space="preserve"> </w:t>
      </w:r>
    </w:p>
    <w:p w:rsidR="00B6340B" w:rsidRPr="005C6F20" w:rsidRDefault="00B6340B" w:rsidP="00063BA7">
      <w:pPr>
        <w:spacing w:line="220" w:lineRule="atLeast"/>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05.- </w:t>
      </w:r>
      <w:r w:rsidR="00387F73" w:rsidRPr="005C6F20">
        <w:rPr>
          <w:rFonts w:ascii="Arial Narrow" w:hAnsi="Arial Narrow"/>
          <w:color w:val="C00000"/>
          <w:sz w:val="24"/>
          <w:szCs w:val="24"/>
        </w:rPr>
        <w:tab/>
      </w:r>
      <w:r w:rsidRPr="005C6F20">
        <w:rPr>
          <w:rFonts w:ascii="Arial Narrow" w:hAnsi="Arial Narrow"/>
          <w:color w:val="C00000"/>
          <w:sz w:val="24"/>
          <w:szCs w:val="24"/>
        </w:rPr>
        <w:t>Valor estimado (sin incluir IVA): importe total incluidas posibles prórrogas y modificaciones</w:t>
      </w:r>
      <w:r w:rsidR="00F42D5D">
        <w:rPr>
          <w:rFonts w:ascii="Arial Narrow" w:hAnsi="Arial Narrow"/>
          <w:color w:val="C00000"/>
          <w:sz w:val="24"/>
          <w:szCs w:val="24"/>
        </w:rPr>
        <w:t>.</w:t>
      </w:r>
    </w:p>
    <w:p w:rsidR="00B6340B" w:rsidRPr="005C6F20" w:rsidRDefault="00B6340B" w:rsidP="00063BA7">
      <w:pPr>
        <w:spacing w:line="220" w:lineRule="atLeast"/>
        <w:jc w:val="both"/>
        <w:rPr>
          <w:rFonts w:ascii="Arial Narrow" w:hAnsi="Arial Narrow"/>
          <w:color w:val="C00000"/>
          <w:sz w:val="24"/>
          <w:szCs w:val="24"/>
        </w:rPr>
      </w:pPr>
      <w:r w:rsidRPr="005C6F20">
        <w:rPr>
          <w:rFonts w:ascii="Arial Narrow" w:hAnsi="Arial Narrow"/>
          <w:color w:val="C00000"/>
          <w:sz w:val="24"/>
          <w:szCs w:val="24"/>
        </w:rPr>
        <w:t xml:space="preserve">06.- </w:t>
      </w:r>
      <w:r w:rsidR="00387F73" w:rsidRPr="005C6F20">
        <w:rPr>
          <w:rFonts w:ascii="Arial Narrow" w:hAnsi="Arial Narrow"/>
          <w:color w:val="C00000"/>
          <w:sz w:val="24"/>
          <w:szCs w:val="24"/>
        </w:rPr>
        <w:tab/>
      </w:r>
      <w:r w:rsidRPr="005C6F20">
        <w:rPr>
          <w:rFonts w:ascii="Arial Narrow" w:hAnsi="Arial Narrow"/>
          <w:color w:val="C00000"/>
          <w:sz w:val="24"/>
          <w:szCs w:val="24"/>
        </w:rPr>
        <w:t>Presupuesto de licitación (importe neto, IVA y total): indicar, en su caso, importes de los lotes</w:t>
      </w:r>
    </w:p>
    <w:p w:rsidR="00B6340B" w:rsidRPr="005C6F20" w:rsidRDefault="00B6340B" w:rsidP="00147579">
      <w:pPr>
        <w:spacing w:line="220" w:lineRule="atLeast"/>
        <w:ind w:left="704"/>
        <w:jc w:val="both"/>
        <w:rPr>
          <w:rFonts w:ascii="Arial Narrow" w:hAnsi="Arial Narrow"/>
          <w:color w:val="C00000"/>
          <w:sz w:val="24"/>
          <w:szCs w:val="24"/>
        </w:rPr>
      </w:pPr>
      <w:r w:rsidRPr="005C6F20">
        <w:rPr>
          <w:rFonts w:ascii="Arial Narrow" w:hAnsi="Arial Narrow"/>
          <w:color w:val="C00000"/>
          <w:sz w:val="24"/>
          <w:szCs w:val="24"/>
        </w:rPr>
        <w:t xml:space="preserve">Importe total </w:t>
      </w:r>
      <w:r w:rsidR="00F42D5D">
        <w:rPr>
          <w:rFonts w:ascii="Arial Narrow" w:hAnsi="Arial Narrow"/>
          <w:color w:val="C00000"/>
          <w:sz w:val="24"/>
          <w:szCs w:val="24"/>
        </w:rPr>
        <w:t xml:space="preserve">estimado </w:t>
      </w:r>
      <w:r w:rsidRPr="005C6F20">
        <w:rPr>
          <w:rFonts w:ascii="Arial Narrow" w:hAnsi="Arial Narrow"/>
          <w:color w:val="C00000"/>
          <w:sz w:val="24"/>
          <w:szCs w:val="24"/>
        </w:rPr>
        <w:t>del contrato sin incluir posibles prórrogas o modificaciones.</w:t>
      </w:r>
      <w:r w:rsidR="00147579">
        <w:rPr>
          <w:rFonts w:ascii="Arial Narrow" w:hAnsi="Arial Narrow"/>
          <w:color w:val="C00000"/>
          <w:sz w:val="24"/>
          <w:szCs w:val="24"/>
        </w:rPr>
        <w:t xml:space="preserve"> Además, el precio máximo del menú.</w:t>
      </w:r>
      <w:r w:rsidR="00FC06A9">
        <w:rPr>
          <w:rFonts w:ascii="Arial Narrow" w:hAnsi="Arial Narrow"/>
          <w:color w:val="C00000"/>
          <w:sz w:val="24"/>
          <w:szCs w:val="24"/>
        </w:rPr>
        <w:t xml:space="preserve"> El importe del canon será establecido por el Rectorado.</w:t>
      </w:r>
    </w:p>
    <w:p w:rsidR="00B6340B" w:rsidRPr="005C6F20" w:rsidRDefault="00B6340B" w:rsidP="00063BA7">
      <w:pPr>
        <w:spacing w:line="220" w:lineRule="atLeast"/>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07.-  </w:t>
      </w:r>
      <w:r w:rsidR="00387F73" w:rsidRPr="005C6F20">
        <w:rPr>
          <w:rFonts w:ascii="Arial Narrow" w:hAnsi="Arial Narrow"/>
          <w:color w:val="C00000"/>
          <w:sz w:val="24"/>
          <w:szCs w:val="24"/>
        </w:rPr>
        <w:tab/>
      </w:r>
      <w:r w:rsidRPr="005C6F20">
        <w:rPr>
          <w:rFonts w:ascii="Arial Narrow" w:hAnsi="Arial Narrow"/>
          <w:color w:val="C00000"/>
          <w:sz w:val="24"/>
          <w:szCs w:val="24"/>
        </w:rPr>
        <w:t>Importe total, precios unitarios, precio hora, a tanto alzado, a parte de las prestaciones del contrato.</w:t>
      </w:r>
    </w:p>
    <w:p w:rsidR="00B6340B" w:rsidRPr="005C6F20" w:rsidRDefault="00B6340B" w:rsidP="00910BA0">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 xml:space="preserve">08.- </w:t>
      </w:r>
      <w:r w:rsidR="00387F73" w:rsidRPr="005C6F20">
        <w:rPr>
          <w:rFonts w:ascii="Arial Narrow" w:hAnsi="Arial Narrow"/>
          <w:color w:val="C00000"/>
          <w:sz w:val="24"/>
          <w:szCs w:val="24"/>
        </w:rPr>
        <w:tab/>
      </w:r>
      <w:r w:rsidRPr="005C6F20">
        <w:rPr>
          <w:rFonts w:ascii="Arial Narrow" w:hAnsi="Arial Narrow"/>
          <w:color w:val="C00000"/>
          <w:sz w:val="24"/>
          <w:szCs w:val="24"/>
        </w:rPr>
        <w:t xml:space="preserve">Aplicación presupuestaria: orgánica, funcional y económica </w:t>
      </w:r>
      <w:r w:rsidR="00910BA0">
        <w:rPr>
          <w:rFonts w:ascii="Arial Narrow" w:hAnsi="Arial Narrow"/>
          <w:color w:val="C00000"/>
          <w:sz w:val="24"/>
          <w:szCs w:val="24"/>
        </w:rPr>
        <w:t xml:space="preserve">sólo en los casos que genere gastos para la Universidad. </w:t>
      </w:r>
      <w:r w:rsidRPr="005C6F20">
        <w:rPr>
          <w:rFonts w:ascii="Arial Narrow" w:hAnsi="Arial Narrow"/>
          <w:color w:val="C00000"/>
          <w:sz w:val="24"/>
          <w:szCs w:val="24"/>
        </w:rPr>
        <w:t>Anualidades: importe previsto por año.</w:t>
      </w:r>
    </w:p>
    <w:p w:rsidR="00326138" w:rsidRPr="005C6F20" w:rsidRDefault="00B6340B" w:rsidP="00F67F7F">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 xml:space="preserve">09.- </w:t>
      </w:r>
      <w:r w:rsidR="00F67F7F">
        <w:rPr>
          <w:rFonts w:ascii="Arial Narrow" w:hAnsi="Arial Narrow"/>
          <w:color w:val="C00000"/>
          <w:sz w:val="24"/>
          <w:szCs w:val="24"/>
        </w:rPr>
        <w:tab/>
      </w:r>
      <w:r w:rsidRPr="005C6F20">
        <w:rPr>
          <w:rFonts w:ascii="Arial Narrow" w:hAnsi="Arial Narrow"/>
          <w:color w:val="C00000"/>
          <w:sz w:val="24"/>
          <w:szCs w:val="24"/>
        </w:rPr>
        <w:t>Admisi</w:t>
      </w:r>
      <w:r w:rsidR="00326138" w:rsidRPr="005C6F20">
        <w:rPr>
          <w:rFonts w:ascii="Arial Narrow" w:hAnsi="Arial Narrow"/>
          <w:color w:val="C00000"/>
          <w:sz w:val="24"/>
          <w:szCs w:val="24"/>
        </w:rPr>
        <w:t xml:space="preserve">bilidad de variantes </w:t>
      </w:r>
      <w:r w:rsidR="00F42D5D">
        <w:rPr>
          <w:rFonts w:ascii="Arial Narrow" w:hAnsi="Arial Narrow"/>
          <w:color w:val="C00000"/>
          <w:sz w:val="24"/>
          <w:szCs w:val="24"/>
        </w:rPr>
        <w:t>y/</w:t>
      </w:r>
      <w:r w:rsidR="00326138" w:rsidRPr="005C6F20">
        <w:rPr>
          <w:rFonts w:ascii="Arial Narrow" w:hAnsi="Arial Narrow"/>
          <w:color w:val="C00000"/>
          <w:sz w:val="24"/>
          <w:szCs w:val="24"/>
        </w:rPr>
        <w:t>o mejoras.</w:t>
      </w:r>
      <w:r w:rsidRPr="005C6F20">
        <w:rPr>
          <w:rFonts w:ascii="Arial Narrow" w:hAnsi="Arial Narrow"/>
          <w:color w:val="C00000"/>
          <w:sz w:val="24"/>
          <w:szCs w:val="24"/>
        </w:rPr>
        <w:t xml:space="preserve"> </w:t>
      </w:r>
      <w:r w:rsidR="00F67F7F">
        <w:rPr>
          <w:rFonts w:ascii="Arial Narrow" w:hAnsi="Arial Narrow"/>
          <w:color w:val="C00000"/>
          <w:sz w:val="24"/>
          <w:szCs w:val="24"/>
        </w:rPr>
        <w:t>Indicar Si o No. En caso afirmativo definir las condiciones.</w:t>
      </w:r>
    </w:p>
    <w:p w:rsidR="003977E0" w:rsidRPr="00861569" w:rsidRDefault="003977E0" w:rsidP="00FD17CB">
      <w:pPr>
        <w:spacing w:line="220" w:lineRule="atLeast"/>
        <w:ind w:left="708" w:hanging="708"/>
        <w:rPr>
          <w:rFonts w:ascii="Arial Narrow" w:hAnsi="Arial Narrow"/>
          <w:color w:val="C00000"/>
          <w:sz w:val="24"/>
          <w:szCs w:val="24"/>
        </w:rPr>
      </w:pPr>
      <w:r w:rsidRPr="00861569">
        <w:rPr>
          <w:rFonts w:ascii="Arial Narrow" w:hAnsi="Arial Narrow"/>
          <w:color w:val="C00000"/>
          <w:sz w:val="24"/>
          <w:szCs w:val="24"/>
        </w:rPr>
        <w:t xml:space="preserve">10.- </w:t>
      </w:r>
      <w:r w:rsidRPr="00861569">
        <w:rPr>
          <w:rFonts w:ascii="Arial Narrow" w:hAnsi="Arial Narrow"/>
          <w:color w:val="C00000"/>
          <w:sz w:val="24"/>
          <w:szCs w:val="24"/>
        </w:rPr>
        <w:tab/>
        <w:t>Lugar de ejecución del contrato</w:t>
      </w:r>
      <w:r w:rsidR="00FD17CB">
        <w:rPr>
          <w:rFonts w:ascii="Arial Narrow" w:hAnsi="Arial Narrow"/>
          <w:color w:val="C00000"/>
          <w:sz w:val="24"/>
          <w:szCs w:val="24"/>
        </w:rPr>
        <w:t>. Indicar, acompañado de planos de situación y de planta de los locales destinados al servicio.</w:t>
      </w:r>
    </w:p>
    <w:p w:rsidR="003977E0" w:rsidRPr="003977E0" w:rsidRDefault="003977E0" w:rsidP="003977E0">
      <w:pPr>
        <w:spacing w:line="220" w:lineRule="atLeast"/>
        <w:ind w:left="709" w:hanging="709"/>
        <w:rPr>
          <w:rFonts w:ascii="Arial Narrow" w:hAnsi="Arial Narrow"/>
          <w:color w:val="C00000"/>
          <w:sz w:val="24"/>
          <w:szCs w:val="24"/>
        </w:rPr>
      </w:pPr>
      <w:r w:rsidRPr="003977E0">
        <w:rPr>
          <w:rFonts w:ascii="Arial Narrow" w:hAnsi="Arial Narrow"/>
          <w:color w:val="C00000"/>
          <w:sz w:val="24"/>
          <w:szCs w:val="24"/>
        </w:rPr>
        <w:t>11.</w:t>
      </w:r>
      <w:r w:rsidRPr="003977E0">
        <w:rPr>
          <w:rFonts w:ascii="Arial Narrow" w:hAnsi="Arial Narrow"/>
          <w:color w:val="C00000"/>
          <w:sz w:val="24"/>
          <w:szCs w:val="24"/>
        </w:rPr>
        <w:tab/>
        <w:t xml:space="preserve">Plazo de ejecución: </w:t>
      </w:r>
      <w:r w:rsidR="00E87521">
        <w:rPr>
          <w:rFonts w:ascii="Arial Narrow" w:hAnsi="Arial Narrow"/>
          <w:color w:val="C00000"/>
          <w:sz w:val="24"/>
          <w:szCs w:val="24"/>
        </w:rPr>
        <w:t>en todos los casos será hasta el 30 de junio de XXXX (indicar año de finalización.</w:t>
      </w:r>
    </w:p>
    <w:p w:rsidR="003977E0" w:rsidRPr="003977E0" w:rsidRDefault="003977E0" w:rsidP="003977E0">
      <w:pPr>
        <w:spacing w:line="220" w:lineRule="atLeast"/>
        <w:ind w:left="708"/>
        <w:rPr>
          <w:rFonts w:ascii="Arial Narrow" w:hAnsi="Arial Narrow"/>
          <w:color w:val="C00000"/>
          <w:sz w:val="24"/>
          <w:szCs w:val="24"/>
        </w:rPr>
      </w:pPr>
      <w:r w:rsidRPr="003977E0">
        <w:rPr>
          <w:rFonts w:ascii="Arial Narrow" w:hAnsi="Arial Narrow"/>
          <w:color w:val="C00000"/>
          <w:sz w:val="24"/>
          <w:szCs w:val="24"/>
        </w:rPr>
        <w:t xml:space="preserve">Los contratos de servicios no podrán tener un plazo de vigencia superior a </w:t>
      </w:r>
      <w:r>
        <w:rPr>
          <w:rFonts w:ascii="Arial Narrow" w:hAnsi="Arial Narrow"/>
          <w:color w:val="C00000"/>
          <w:sz w:val="24"/>
          <w:szCs w:val="24"/>
        </w:rPr>
        <w:t>cinco</w:t>
      </w:r>
      <w:r w:rsidRPr="003977E0">
        <w:rPr>
          <w:rFonts w:ascii="Arial Narrow" w:hAnsi="Arial Narrow"/>
          <w:color w:val="C00000"/>
          <w:sz w:val="24"/>
          <w:szCs w:val="24"/>
        </w:rPr>
        <w:t xml:space="preserve"> años</w:t>
      </w:r>
      <w:r>
        <w:rPr>
          <w:rFonts w:ascii="Arial Narrow" w:hAnsi="Arial Narrow"/>
          <w:color w:val="C00000"/>
          <w:sz w:val="24"/>
          <w:szCs w:val="24"/>
        </w:rPr>
        <w:t xml:space="preserve"> incluidas las prórrogas</w:t>
      </w:r>
      <w:r w:rsidRPr="003977E0">
        <w:rPr>
          <w:rFonts w:ascii="Arial Narrow" w:hAnsi="Arial Narrow"/>
          <w:color w:val="C00000"/>
          <w:sz w:val="24"/>
          <w:szCs w:val="24"/>
        </w:rPr>
        <w:t>.</w:t>
      </w:r>
    </w:p>
    <w:p w:rsidR="00B6340B" w:rsidRPr="005C6F20" w:rsidRDefault="00B6340B" w:rsidP="00063BA7">
      <w:pPr>
        <w:spacing w:line="220" w:lineRule="atLeast"/>
        <w:jc w:val="both"/>
        <w:rPr>
          <w:rFonts w:ascii="Arial Narrow" w:hAnsi="Arial Narrow"/>
          <w:color w:val="C00000"/>
          <w:sz w:val="24"/>
          <w:szCs w:val="24"/>
        </w:rPr>
      </w:pPr>
      <w:r w:rsidRPr="005C6F20">
        <w:rPr>
          <w:rFonts w:ascii="Arial Narrow" w:hAnsi="Arial Narrow"/>
          <w:color w:val="C00000"/>
          <w:sz w:val="24"/>
          <w:szCs w:val="24"/>
        </w:rPr>
        <w:t xml:space="preserve">12.- </w:t>
      </w:r>
      <w:r w:rsidR="00B35084" w:rsidRPr="005C6F20">
        <w:rPr>
          <w:rFonts w:ascii="Arial Narrow" w:hAnsi="Arial Narrow"/>
          <w:color w:val="C00000"/>
          <w:sz w:val="24"/>
          <w:szCs w:val="24"/>
        </w:rPr>
        <w:tab/>
      </w:r>
      <w:r w:rsidRPr="005C6F20">
        <w:rPr>
          <w:rFonts w:ascii="Arial Narrow" w:hAnsi="Arial Narrow"/>
          <w:color w:val="C00000"/>
          <w:sz w:val="24"/>
          <w:szCs w:val="24"/>
        </w:rPr>
        <w:t xml:space="preserve">Prórrogas: previsión de prórroga y su alcance máximo </w:t>
      </w:r>
    </w:p>
    <w:p w:rsidR="00B6340B" w:rsidRPr="005C6F20" w:rsidRDefault="00B6340B" w:rsidP="00063BA7">
      <w:pPr>
        <w:spacing w:line="220" w:lineRule="atLeast"/>
        <w:ind w:firstLine="284"/>
        <w:jc w:val="both"/>
        <w:rPr>
          <w:rFonts w:ascii="Arial Narrow" w:hAnsi="Arial Narrow"/>
          <w:color w:val="C00000"/>
          <w:sz w:val="24"/>
          <w:szCs w:val="24"/>
        </w:rPr>
      </w:pPr>
      <w:r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Pr="005C6F20">
        <w:rPr>
          <w:rFonts w:ascii="Arial Narrow" w:hAnsi="Arial Narrow"/>
          <w:color w:val="C00000"/>
          <w:sz w:val="24"/>
          <w:szCs w:val="24"/>
        </w:rPr>
        <w:t>Las prórrogas no pueden superar, aislada o conjuntamente, el plazo fijado originariamente.</w:t>
      </w:r>
    </w:p>
    <w:p w:rsidR="00B6340B" w:rsidRPr="005C6F20" w:rsidRDefault="0006248C" w:rsidP="00063BA7">
      <w:pPr>
        <w:tabs>
          <w:tab w:val="left" w:pos="567"/>
        </w:tabs>
        <w:spacing w:line="220" w:lineRule="atLeast"/>
        <w:ind w:firstLine="284"/>
        <w:jc w:val="both"/>
        <w:rPr>
          <w:rFonts w:ascii="Arial Narrow" w:hAnsi="Arial Narrow"/>
          <w:color w:val="C00000"/>
          <w:sz w:val="24"/>
          <w:szCs w:val="24"/>
        </w:rPr>
      </w:pPr>
      <w:r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00B35084" w:rsidRPr="005C6F20">
        <w:rPr>
          <w:rFonts w:ascii="Arial Narrow" w:hAnsi="Arial Narrow"/>
          <w:color w:val="C00000"/>
          <w:sz w:val="24"/>
          <w:szCs w:val="24"/>
        </w:rPr>
        <w:tab/>
      </w:r>
      <w:r w:rsidR="00B6340B" w:rsidRPr="005C6F20">
        <w:rPr>
          <w:rFonts w:ascii="Arial Narrow" w:hAnsi="Arial Narrow"/>
          <w:color w:val="C00000"/>
          <w:sz w:val="24"/>
          <w:szCs w:val="24"/>
        </w:rPr>
        <w:t>El valor estimado de las prórrogas debe incluirse en el valor estimado del contrato.</w:t>
      </w:r>
    </w:p>
    <w:p w:rsidR="00B6340B" w:rsidRPr="005C6F20" w:rsidRDefault="00B6340B" w:rsidP="00063BA7">
      <w:pPr>
        <w:spacing w:line="220" w:lineRule="atLeast"/>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13.- </w:t>
      </w:r>
      <w:r w:rsidR="00B35084" w:rsidRPr="005C6F20">
        <w:rPr>
          <w:rFonts w:ascii="Arial Narrow" w:hAnsi="Arial Narrow"/>
          <w:color w:val="C00000"/>
          <w:sz w:val="24"/>
          <w:szCs w:val="24"/>
        </w:rPr>
        <w:tab/>
      </w:r>
      <w:r w:rsidRPr="005C6F20">
        <w:rPr>
          <w:rFonts w:ascii="Arial Narrow" w:hAnsi="Arial Narrow"/>
          <w:color w:val="C00000"/>
          <w:sz w:val="24"/>
          <w:szCs w:val="24"/>
        </w:rPr>
        <w:t>Plazo de garantía: periodo durante el cual el contratista está incurso en responsabilidad derivada del contrato</w:t>
      </w:r>
      <w:r w:rsidR="00EA6CF9">
        <w:rPr>
          <w:rFonts w:ascii="Arial Narrow" w:hAnsi="Arial Narrow"/>
          <w:color w:val="C00000"/>
          <w:sz w:val="24"/>
          <w:szCs w:val="24"/>
        </w:rPr>
        <w:t>.</w:t>
      </w:r>
    </w:p>
    <w:p w:rsidR="00B6340B" w:rsidRPr="005C6F20" w:rsidRDefault="005F5FFC" w:rsidP="00063BA7">
      <w:pPr>
        <w:spacing w:line="220" w:lineRule="atLeast"/>
        <w:jc w:val="both"/>
        <w:rPr>
          <w:rFonts w:ascii="Arial Narrow" w:hAnsi="Arial Narrow"/>
          <w:color w:val="C00000"/>
          <w:sz w:val="24"/>
          <w:szCs w:val="24"/>
        </w:rPr>
      </w:pPr>
      <w:r w:rsidRPr="005C6F20">
        <w:rPr>
          <w:rFonts w:ascii="Arial Narrow" w:hAnsi="Arial Narrow"/>
          <w:color w:val="C00000"/>
          <w:sz w:val="24"/>
          <w:szCs w:val="24"/>
        </w:rPr>
        <w:t>14</w:t>
      </w:r>
      <w:r w:rsidR="00B6340B"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00B6340B" w:rsidRPr="005C6F20">
        <w:rPr>
          <w:rFonts w:ascii="Arial Narrow" w:hAnsi="Arial Narrow"/>
          <w:color w:val="C00000"/>
          <w:sz w:val="24"/>
          <w:szCs w:val="24"/>
        </w:rPr>
        <w:t>Modificaciones: previsión de modificaciones durante la duración del contrato y su alcance</w:t>
      </w:r>
    </w:p>
    <w:p w:rsidR="00B6340B" w:rsidRPr="005C6F20" w:rsidRDefault="00B6340B" w:rsidP="00063BA7">
      <w:pPr>
        <w:tabs>
          <w:tab w:val="left" w:pos="567"/>
        </w:tabs>
        <w:spacing w:line="220" w:lineRule="atLeast"/>
        <w:ind w:firstLine="284"/>
        <w:jc w:val="both"/>
        <w:rPr>
          <w:rFonts w:ascii="Arial Narrow" w:hAnsi="Arial Narrow"/>
          <w:color w:val="C00000"/>
          <w:sz w:val="24"/>
          <w:szCs w:val="24"/>
        </w:rPr>
      </w:pPr>
      <w:r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00B35084" w:rsidRPr="005C6F20">
        <w:rPr>
          <w:rFonts w:ascii="Arial Narrow" w:hAnsi="Arial Narrow"/>
          <w:color w:val="C00000"/>
          <w:sz w:val="24"/>
          <w:szCs w:val="24"/>
        </w:rPr>
        <w:tab/>
      </w:r>
      <w:r w:rsidRPr="005C6F20">
        <w:rPr>
          <w:rFonts w:ascii="Arial Narrow" w:hAnsi="Arial Narrow"/>
          <w:color w:val="C00000"/>
          <w:sz w:val="24"/>
          <w:szCs w:val="24"/>
        </w:rPr>
        <w:t>El valor estimado de las modificaciones debe incluirse en el valor estimado del contrato.</w:t>
      </w:r>
    </w:p>
    <w:p w:rsidR="00B6340B" w:rsidRPr="005C6F20" w:rsidRDefault="005F5FFC" w:rsidP="00063BA7">
      <w:pPr>
        <w:spacing w:line="220" w:lineRule="atLeast"/>
        <w:ind w:left="709" w:hanging="709"/>
        <w:jc w:val="both"/>
        <w:rPr>
          <w:rFonts w:ascii="Arial Narrow" w:hAnsi="Arial Narrow"/>
          <w:color w:val="C00000"/>
          <w:sz w:val="24"/>
          <w:szCs w:val="24"/>
        </w:rPr>
      </w:pPr>
      <w:r w:rsidRPr="005C6F20">
        <w:rPr>
          <w:rFonts w:ascii="Arial Narrow" w:hAnsi="Arial Narrow"/>
          <w:color w:val="C00000"/>
          <w:sz w:val="24"/>
          <w:szCs w:val="24"/>
        </w:rPr>
        <w:t>15</w:t>
      </w:r>
      <w:r w:rsidR="00B6340B"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003E0BB0">
        <w:rPr>
          <w:rFonts w:ascii="Arial Narrow" w:hAnsi="Arial Narrow"/>
          <w:color w:val="C00000"/>
          <w:sz w:val="24"/>
          <w:szCs w:val="24"/>
        </w:rPr>
        <w:t>Enseres que aporta la Universidad</w:t>
      </w:r>
      <w:r w:rsidR="005C6F20">
        <w:rPr>
          <w:rFonts w:ascii="Arial Narrow" w:hAnsi="Arial Narrow"/>
          <w:color w:val="C00000"/>
          <w:sz w:val="24"/>
          <w:szCs w:val="24"/>
        </w:rPr>
        <w:t>.</w:t>
      </w:r>
      <w:r w:rsidR="003E0BB0">
        <w:rPr>
          <w:rFonts w:ascii="Arial Narrow" w:hAnsi="Arial Narrow"/>
          <w:color w:val="C00000"/>
          <w:sz w:val="24"/>
          <w:szCs w:val="24"/>
        </w:rPr>
        <w:t xml:space="preserve"> Acompañar anexo con relación del equipamiento.</w:t>
      </w:r>
    </w:p>
    <w:p w:rsidR="00AE3ED2" w:rsidRPr="008107C0" w:rsidRDefault="00AE3ED2" w:rsidP="00063BA7">
      <w:pPr>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16.- </w:t>
      </w:r>
      <w:r w:rsidRPr="005C6F20">
        <w:rPr>
          <w:rFonts w:ascii="Arial Narrow" w:hAnsi="Arial Narrow"/>
          <w:color w:val="C00000"/>
          <w:sz w:val="24"/>
          <w:szCs w:val="24"/>
        </w:rPr>
        <w:tab/>
      </w:r>
      <w:r w:rsidR="008107C0" w:rsidRPr="008107C0">
        <w:rPr>
          <w:rFonts w:ascii="Arial Narrow" w:hAnsi="Arial Narrow"/>
          <w:color w:val="C00000"/>
          <w:sz w:val="24"/>
          <w:szCs w:val="24"/>
        </w:rPr>
        <w:t>Revisión de precios: indicar si procede y el índice o fórmula de revisión aplicable.</w:t>
      </w:r>
    </w:p>
    <w:p w:rsidR="00AE3ED2" w:rsidRPr="005C6F20" w:rsidRDefault="00AE3ED2" w:rsidP="00063BA7">
      <w:pPr>
        <w:ind w:left="709" w:hanging="709"/>
        <w:jc w:val="both"/>
        <w:rPr>
          <w:rFonts w:ascii="Arial Narrow" w:hAnsi="Arial Narrow"/>
          <w:color w:val="C00000"/>
          <w:sz w:val="24"/>
          <w:szCs w:val="24"/>
        </w:rPr>
      </w:pPr>
      <w:r w:rsidRPr="005C6F20">
        <w:rPr>
          <w:rFonts w:ascii="Arial Narrow" w:hAnsi="Arial Narrow"/>
          <w:color w:val="C00000"/>
          <w:sz w:val="24"/>
          <w:szCs w:val="24"/>
        </w:rPr>
        <w:t xml:space="preserve">17.- </w:t>
      </w:r>
      <w:r w:rsidRPr="005C6F20">
        <w:rPr>
          <w:rFonts w:ascii="Arial Narrow" w:hAnsi="Arial Narrow"/>
          <w:color w:val="C00000"/>
          <w:sz w:val="24"/>
          <w:szCs w:val="24"/>
        </w:rPr>
        <w:tab/>
      </w:r>
      <w:r w:rsidR="00326138" w:rsidRPr="005C6F20">
        <w:rPr>
          <w:rFonts w:ascii="Arial Narrow" w:hAnsi="Arial Narrow"/>
          <w:color w:val="C00000"/>
          <w:sz w:val="24"/>
          <w:szCs w:val="24"/>
        </w:rPr>
        <w:t>Perfil de contratante</w:t>
      </w:r>
      <w:r w:rsidRPr="005C6F20">
        <w:rPr>
          <w:rFonts w:ascii="Arial Narrow" w:hAnsi="Arial Narrow"/>
          <w:color w:val="C00000"/>
          <w:sz w:val="24"/>
          <w:szCs w:val="24"/>
        </w:rPr>
        <w:t>: web en la que se anuncian las licitaciones, adjudicaciones y otras informaciones</w:t>
      </w:r>
    </w:p>
    <w:p w:rsidR="00B6340B" w:rsidRPr="005C6F20" w:rsidRDefault="005F5FFC" w:rsidP="00063BA7">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1</w:t>
      </w:r>
      <w:r w:rsidR="00AE3ED2" w:rsidRPr="005C6F20">
        <w:rPr>
          <w:rFonts w:ascii="Arial Narrow" w:hAnsi="Arial Narrow"/>
          <w:color w:val="C00000"/>
          <w:sz w:val="24"/>
          <w:szCs w:val="24"/>
        </w:rPr>
        <w:t>8</w:t>
      </w:r>
      <w:r w:rsidR="00B6340B" w:rsidRPr="005C6F20">
        <w:rPr>
          <w:rFonts w:ascii="Arial Narrow" w:hAnsi="Arial Narrow"/>
          <w:color w:val="C00000"/>
          <w:sz w:val="24"/>
          <w:szCs w:val="24"/>
        </w:rPr>
        <w:t xml:space="preserve">.- </w:t>
      </w:r>
      <w:r w:rsidR="00B35084" w:rsidRPr="005C6F20">
        <w:rPr>
          <w:rFonts w:ascii="Arial Narrow" w:hAnsi="Arial Narrow"/>
          <w:color w:val="C00000"/>
          <w:sz w:val="24"/>
          <w:szCs w:val="24"/>
        </w:rPr>
        <w:tab/>
      </w:r>
      <w:r w:rsidR="00034197">
        <w:rPr>
          <w:rFonts w:ascii="Arial Narrow" w:hAnsi="Arial Narrow"/>
          <w:color w:val="C00000"/>
          <w:sz w:val="24"/>
          <w:szCs w:val="24"/>
        </w:rPr>
        <w:t xml:space="preserve">Unidad encargada de la ejecución y </w:t>
      </w:r>
      <w:r w:rsidR="00B6340B" w:rsidRPr="005C6F20">
        <w:rPr>
          <w:rFonts w:ascii="Arial Narrow" w:hAnsi="Arial Narrow"/>
          <w:color w:val="C00000"/>
          <w:sz w:val="24"/>
          <w:szCs w:val="24"/>
        </w:rPr>
        <w:t xml:space="preserve">Responsable del contrato: </w:t>
      </w:r>
      <w:r w:rsidR="00034197">
        <w:rPr>
          <w:rFonts w:ascii="Arial Narrow" w:hAnsi="Arial Narrow"/>
          <w:color w:val="C00000"/>
          <w:sz w:val="24"/>
          <w:szCs w:val="24"/>
        </w:rPr>
        <w:t>SACU para los comedores y Centro para cafeterías. Responsable del contrato, la designada por SACU/Centro. Normalmente Decano o Director o persona en quien delegue en caso de Centros.</w:t>
      </w:r>
    </w:p>
    <w:p w:rsidR="00AE3ED2" w:rsidRPr="005C6F20" w:rsidRDefault="00AE3ED2" w:rsidP="00034197">
      <w:pPr>
        <w:spacing w:line="220" w:lineRule="atLeast"/>
        <w:ind w:left="708" w:hanging="708"/>
        <w:jc w:val="both"/>
        <w:rPr>
          <w:rFonts w:ascii="Arial Narrow" w:hAnsi="Arial Narrow"/>
          <w:color w:val="C00000"/>
          <w:sz w:val="24"/>
          <w:szCs w:val="24"/>
        </w:rPr>
      </w:pPr>
      <w:r w:rsidRPr="005C6F20">
        <w:rPr>
          <w:rFonts w:ascii="Arial Narrow" w:hAnsi="Arial Narrow"/>
          <w:color w:val="C00000"/>
          <w:sz w:val="24"/>
          <w:szCs w:val="24"/>
        </w:rPr>
        <w:t>19.-</w:t>
      </w:r>
      <w:r w:rsidRPr="005C6F20">
        <w:rPr>
          <w:rFonts w:ascii="Arial Narrow" w:hAnsi="Arial Narrow"/>
          <w:color w:val="C00000"/>
          <w:sz w:val="24"/>
          <w:szCs w:val="24"/>
        </w:rPr>
        <w:tab/>
      </w:r>
      <w:r w:rsidR="00034197" w:rsidRPr="00F1095D">
        <w:rPr>
          <w:rFonts w:ascii="Arial Narrow" w:hAnsi="Arial Narrow"/>
          <w:color w:val="C00000"/>
          <w:sz w:val="24"/>
          <w:szCs w:val="24"/>
        </w:rPr>
        <w:t xml:space="preserve">Condiciones especiales de ejecución: </w:t>
      </w:r>
      <w:r w:rsidR="00034197" w:rsidRPr="00F1095D">
        <w:rPr>
          <w:rFonts w:ascii="Arial Narrow" w:eastAsia="Arial Unicode MS" w:hAnsi="Arial Narrow" w:cs="Arial Unicode MS"/>
          <w:color w:val="C00000"/>
          <w:sz w:val="24"/>
          <w:szCs w:val="24"/>
        </w:rPr>
        <w:t xml:space="preserve">se establecerá </w:t>
      </w:r>
      <w:r w:rsidR="00034197">
        <w:rPr>
          <w:rFonts w:ascii="Arial Narrow" w:eastAsia="Arial Unicode MS" w:hAnsi="Arial Narrow" w:cs="Arial Unicode MS"/>
          <w:color w:val="C00000"/>
          <w:sz w:val="24"/>
          <w:szCs w:val="24"/>
        </w:rPr>
        <w:t xml:space="preserve">y definirá </w:t>
      </w:r>
      <w:r w:rsidR="00034197" w:rsidRPr="00F1095D">
        <w:rPr>
          <w:rFonts w:ascii="Arial Narrow" w:eastAsia="Arial Unicode MS" w:hAnsi="Arial Narrow" w:cs="Arial Unicode MS"/>
          <w:color w:val="C00000"/>
          <w:sz w:val="24"/>
          <w:szCs w:val="24"/>
        </w:rPr>
        <w:t xml:space="preserve">al menos una de las condiciones especiales de ejecución </w:t>
      </w:r>
      <w:r w:rsidR="00034197">
        <w:rPr>
          <w:rFonts w:ascii="Arial Narrow" w:eastAsia="Arial Unicode MS" w:hAnsi="Arial Narrow" w:cs="Arial Unicode MS"/>
          <w:color w:val="C00000"/>
          <w:sz w:val="24"/>
          <w:szCs w:val="24"/>
        </w:rPr>
        <w:t>relacionadas con el objeto del contrato de la cláusula 18 PCAP.</w:t>
      </w:r>
    </w:p>
    <w:p w:rsidR="00F1095D" w:rsidRDefault="00F224A3" w:rsidP="00063BA7">
      <w:pPr>
        <w:spacing w:line="220" w:lineRule="atLeast"/>
        <w:ind w:left="709" w:hanging="709"/>
        <w:jc w:val="both"/>
        <w:rPr>
          <w:rFonts w:ascii="Arial Narrow" w:eastAsia="Arial Unicode MS" w:hAnsi="Arial Narrow" w:cs="Arial Unicode MS"/>
          <w:color w:val="C00000"/>
          <w:sz w:val="24"/>
          <w:szCs w:val="24"/>
        </w:rPr>
      </w:pPr>
      <w:r w:rsidRPr="00F1095D">
        <w:rPr>
          <w:rFonts w:ascii="Arial Narrow" w:hAnsi="Arial Narrow"/>
          <w:color w:val="C00000"/>
          <w:sz w:val="24"/>
          <w:szCs w:val="24"/>
        </w:rPr>
        <w:t>2</w:t>
      </w:r>
      <w:r w:rsidR="00D67EF7">
        <w:rPr>
          <w:rFonts w:ascii="Arial Narrow" w:hAnsi="Arial Narrow"/>
          <w:color w:val="C00000"/>
          <w:sz w:val="24"/>
          <w:szCs w:val="24"/>
        </w:rPr>
        <w:t>0</w:t>
      </w:r>
      <w:r w:rsidRPr="00F1095D">
        <w:rPr>
          <w:rFonts w:ascii="Arial Narrow" w:hAnsi="Arial Narrow"/>
          <w:color w:val="C00000"/>
          <w:sz w:val="24"/>
          <w:szCs w:val="24"/>
        </w:rPr>
        <w:t xml:space="preserve">.- </w:t>
      </w:r>
      <w:r w:rsidRPr="00F1095D">
        <w:rPr>
          <w:rFonts w:ascii="Arial Narrow" w:hAnsi="Arial Narrow"/>
          <w:color w:val="C00000"/>
          <w:sz w:val="24"/>
          <w:szCs w:val="24"/>
        </w:rPr>
        <w:tab/>
      </w:r>
      <w:r w:rsidR="00034197">
        <w:rPr>
          <w:rFonts w:ascii="Arial Narrow" w:eastAsia="Arial Unicode MS" w:hAnsi="Arial Narrow" w:cs="Arial Unicode MS"/>
          <w:color w:val="C00000"/>
          <w:sz w:val="24"/>
          <w:szCs w:val="24"/>
        </w:rPr>
        <w:t>Personal Subrogable: Indicar Si (en este caso, cumplimentar Anexo Personal Subrogable)</w:t>
      </w:r>
      <w:r w:rsidR="00034197" w:rsidRPr="00B93B31">
        <w:rPr>
          <w:rFonts w:ascii="Arial Narrow" w:eastAsia="Arial Unicode MS" w:hAnsi="Arial Narrow" w:cs="Arial Unicode MS"/>
          <w:color w:val="C00000"/>
          <w:sz w:val="24"/>
          <w:szCs w:val="24"/>
        </w:rPr>
        <w:t xml:space="preserve"> </w:t>
      </w:r>
      <w:r w:rsidR="00034197">
        <w:rPr>
          <w:rFonts w:ascii="Arial Narrow" w:eastAsia="Arial Unicode MS" w:hAnsi="Arial Narrow" w:cs="Arial Unicode MS"/>
          <w:color w:val="C00000"/>
          <w:sz w:val="24"/>
          <w:szCs w:val="24"/>
        </w:rPr>
        <w:t>o</w:t>
      </w:r>
      <w:r w:rsidR="00034197" w:rsidRPr="00B93B31">
        <w:rPr>
          <w:rFonts w:ascii="Arial Narrow" w:eastAsia="Arial Unicode MS" w:hAnsi="Arial Narrow" w:cs="Arial Unicode MS"/>
          <w:color w:val="C00000"/>
          <w:sz w:val="24"/>
          <w:szCs w:val="24"/>
        </w:rPr>
        <w:t xml:space="preserve"> </w:t>
      </w:r>
      <w:r w:rsidR="00034197">
        <w:rPr>
          <w:rFonts w:ascii="Arial Narrow" w:eastAsia="Arial Unicode MS" w:hAnsi="Arial Narrow" w:cs="Arial Unicode MS"/>
          <w:color w:val="C00000"/>
          <w:sz w:val="24"/>
          <w:szCs w:val="24"/>
        </w:rPr>
        <w:t>No</w:t>
      </w:r>
    </w:p>
    <w:p w:rsidR="00B2200C" w:rsidRDefault="00B2200C" w:rsidP="00063BA7">
      <w:pPr>
        <w:spacing w:line="220" w:lineRule="atLeast"/>
        <w:ind w:left="709" w:hanging="709"/>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 xml:space="preserve">21.- </w:t>
      </w:r>
      <w:r>
        <w:rPr>
          <w:rFonts w:ascii="Arial Narrow" w:eastAsia="Arial Unicode MS" w:hAnsi="Arial Narrow" w:cs="Arial Unicode MS"/>
          <w:color w:val="C00000"/>
          <w:sz w:val="24"/>
          <w:szCs w:val="24"/>
        </w:rPr>
        <w:tab/>
      </w:r>
      <w:r w:rsidR="00034197" w:rsidRPr="00114CBD">
        <w:rPr>
          <w:rFonts w:ascii="Arial Narrow" w:hAnsi="Arial Narrow"/>
          <w:color w:val="C00000"/>
          <w:sz w:val="24"/>
          <w:szCs w:val="24"/>
        </w:rPr>
        <w:t>Otras:</w:t>
      </w:r>
      <w:r w:rsidR="00034197">
        <w:rPr>
          <w:rFonts w:ascii="Arial Narrow" w:hAnsi="Arial Narrow"/>
          <w:color w:val="C00000"/>
          <w:sz w:val="24"/>
          <w:szCs w:val="24"/>
        </w:rPr>
        <w:t xml:space="preserve"> </w:t>
      </w:r>
    </w:p>
    <w:p w:rsidR="00B6340B" w:rsidRDefault="00B6340B" w:rsidP="00063BA7">
      <w:pPr>
        <w:spacing w:line="220" w:lineRule="atLeast"/>
        <w:ind w:left="284" w:hanging="284"/>
        <w:jc w:val="both"/>
        <w:rPr>
          <w:rFonts w:ascii="Arial Narrow" w:hAnsi="Arial Narrow"/>
          <w:color w:val="C00000"/>
          <w:sz w:val="24"/>
          <w:szCs w:val="24"/>
        </w:rPr>
      </w:pPr>
      <w:r w:rsidRPr="005C6F20">
        <w:rPr>
          <w:rFonts w:ascii="Arial Narrow" w:hAnsi="Arial Narrow"/>
          <w:color w:val="C00000"/>
          <w:sz w:val="24"/>
          <w:szCs w:val="24"/>
        </w:rPr>
        <w:tab/>
      </w:r>
      <w:r w:rsidR="00B35084" w:rsidRPr="005C6F20">
        <w:rPr>
          <w:rFonts w:ascii="Arial Narrow" w:hAnsi="Arial Narrow"/>
          <w:color w:val="C00000"/>
          <w:sz w:val="24"/>
          <w:szCs w:val="24"/>
        </w:rPr>
        <w:tab/>
      </w:r>
      <w:r w:rsidRPr="005C6F20">
        <w:rPr>
          <w:rFonts w:ascii="Arial Narrow" w:hAnsi="Arial Narrow"/>
          <w:color w:val="C00000"/>
          <w:sz w:val="24"/>
          <w:szCs w:val="24"/>
        </w:rPr>
        <w:t>Se puede añadir anexos.</w:t>
      </w:r>
    </w:p>
    <w:p w:rsidR="00034197" w:rsidRDefault="00034197">
      <w:pPr>
        <w:rPr>
          <w:rFonts w:ascii="Arial Narrow" w:hAnsi="Arial Narrow"/>
          <w:color w:val="C00000"/>
          <w:sz w:val="24"/>
          <w:szCs w:val="24"/>
        </w:rPr>
      </w:pPr>
      <w:r>
        <w:rPr>
          <w:rFonts w:ascii="Arial Narrow" w:hAnsi="Arial Narrow"/>
          <w:color w:val="C00000"/>
          <w:sz w:val="24"/>
          <w:szCs w:val="24"/>
        </w:rPr>
        <w:br w:type="page"/>
      </w:r>
    </w:p>
    <w:p w:rsidR="00034197" w:rsidRPr="005C6F20" w:rsidRDefault="00034197" w:rsidP="00063BA7">
      <w:pPr>
        <w:spacing w:line="220" w:lineRule="atLeast"/>
        <w:ind w:left="284" w:hanging="284"/>
        <w:jc w:val="both"/>
        <w:rPr>
          <w:rFonts w:ascii="Arial Narrow" w:hAnsi="Arial Narrow"/>
          <w:color w:val="C00000"/>
          <w:sz w:val="24"/>
          <w:szCs w:val="24"/>
        </w:rPr>
      </w:pPr>
    </w:p>
    <w:p w:rsidR="0006248C" w:rsidRPr="00C44EC5" w:rsidRDefault="0006248C" w:rsidP="0006248C">
      <w:pPr>
        <w:spacing w:line="220" w:lineRule="atLeast"/>
        <w:jc w:val="center"/>
        <w:rPr>
          <w:rFonts w:ascii="Arial Narrow" w:hAnsi="Arial Narrow"/>
          <w:b/>
          <w:color w:val="C00000"/>
          <w:sz w:val="24"/>
          <w:szCs w:val="24"/>
        </w:rPr>
      </w:pPr>
      <w:r w:rsidRPr="00C44EC5">
        <w:rPr>
          <w:rFonts w:ascii="Arial Narrow" w:hAnsi="Arial Narrow"/>
          <w:b/>
          <w:color w:val="C00000"/>
          <w:sz w:val="24"/>
          <w:szCs w:val="24"/>
        </w:rPr>
        <w:t>ANEXO II</w:t>
      </w:r>
    </w:p>
    <w:p w:rsidR="00E0314F" w:rsidRDefault="00E0314F" w:rsidP="00713A70">
      <w:pPr>
        <w:spacing w:line="220" w:lineRule="atLeast"/>
        <w:jc w:val="both"/>
        <w:rPr>
          <w:rFonts w:ascii="Arial Narrow" w:hAnsi="Arial Narrow"/>
          <w:b/>
          <w:color w:val="C00000"/>
          <w:spacing w:val="-2"/>
          <w:sz w:val="24"/>
          <w:szCs w:val="24"/>
        </w:rPr>
      </w:pPr>
    </w:p>
    <w:p w:rsidR="005A7BCA" w:rsidRDefault="005A7BCA" w:rsidP="005A7BCA">
      <w:pPr>
        <w:spacing w:line="220" w:lineRule="atLeast"/>
        <w:jc w:val="center"/>
        <w:rPr>
          <w:rFonts w:ascii="Arial Narrow" w:hAnsi="Arial Narrow"/>
          <w:b/>
          <w:color w:val="C00000"/>
          <w:spacing w:val="-2"/>
          <w:sz w:val="24"/>
          <w:szCs w:val="24"/>
        </w:rPr>
      </w:pPr>
      <w:r>
        <w:rPr>
          <w:rFonts w:ascii="Arial Narrow" w:hAnsi="Arial Narrow"/>
          <w:b/>
          <w:color w:val="C00000"/>
          <w:spacing w:val="-2"/>
          <w:sz w:val="24"/>
          <w:szCs w:val="24"/>
        </w:rPr>
        <w:t>DOCUMENTACIÓN LICITADORES</w:t>
      </w:r>
    </w:p>
    <w:p w:rsidR="005A7BCA" w:rsidRPr="00C44EC5" w:rsidRDefault="005A7BCA" w:rsidP="00713A70">
      <w:pPr>
        <w:spacing w:line="220" w:lineRule="atLeast"/>
        <w:jc w:val="both"/>
        <w:rPr>
          <w:rFonts w:ascii="Arial Narrow" w:hAnsi="Arial Narrow"/>
          <w:b/>
          <w:color w:val="C00000"/>
          <w:spacing w:val="-2"/>
          <w:sz w:val="24"/>
          <w:szCs w:val="24"/>
        </w:rPr>
      </w:pPr>
    </w:p>
    <w:p w:rsidR="008C1D13" w:rsidRDefault="00C51FA1" w:rsidP="00713A70">
      <w:pPr>
        <w:spacing w:line="220" w:lineRule="atLeast"/>
        <w:jc w:val="both"/>
        <w:rPr>
          <w:rFonts w:ascii="Arial Narrow" w:hAnsi="Arial Narrow"/>
          <w:color w:val="C00000"/>
          <w:spacing w:val="-2"/>
          <w:sz w:val="24"/>
          <w:szCs w:val="24"/>
        </w:rPr>
      </w:pPr>
      <w:r>
        <w:rPr>
          <w:rFonts w:ascii="Arial Narrow" w:hAnsi="Arial Narrow"/>
          <w:b/>
          <w:color w:val="C00000"/>
          <w:spacing w:val="-2"/>
          <w:sz w:val="24"/>
          <w:szCs w:val="24"/>
        </w:rPr>
        <w:t>ARCHIVO</w:t>
      </w:r>
      <w:r w:rsidR="00713A70" w:rsidRPr="00C44EC5">
        <w:rPr>
          <w:rFonts w:ascii="Arial Narrow" w:hAnsi="Arial Narrow"/>
          <w:b/>
          <w:color w:val="C00000"/>
          <w:spacing w:val="-2"/>
          <w:sz w:val="24"/>
          <w:szCs w:val="24"/>
        </w:rPr>
        <w:t xml:space="preserve"> Nº 1</w:t>
      </w:r>
      <w:r w:rsidR="003E5824" w:rsidRPr="00C44EC5">
        <w:rPr>
          <w:rFonts w:ascii="Arial Narrow" w:hAnsi="Arial Narrow"/>
          <w:b/>
          <w:color w:val="C00000"/>
          <w:spacing w:val="-2"/>
          <w:sz w:val="24"/>
          <w:szCs w:val="24"/>
        </w:rPr>
        <w:t xml:space="preserve">  </w:t>
      </w:r>
      <w:r w:rsidR="0030155A" w:rsidRPr="00C44EC5">
        <w:rPr>
          <w:rFonts w:ascii="Arial Narrow" w:hAnsi="Arial Narrow"/>
          <w:b/>
          <w:color w:val="C00000"/>
          <w:spacing w:val="-2"/>
          <w:sz w:val="24"/>
          <w:szCs w:val="24"/>
        </w:rPr>
        <w:tab/>
      </w:r>
      <w:r w:rsidR="0030155A" w:rsidRPr="00C44EC5">
        <w:rPr>
          <w:rFonts w:ascii="Arial Narrow" w:hAnsi="Arial Narrow"/>
          <w:color w:val="C00000"/>
          <w:spacing w:val="-2"/>
          <w:sz w:val="24"/>
          <w:szCs w:val="24"/>
        </w:rPr>
        <w:t xml:space="preserve">DOCUMENTACIÓN </w:t>
      </w:r>
      <w:r w:rsidR="00483CB8">
        <w:rPr>
          <w:rFonts w:ascii="Arial Narrow" w:hAnsi="Arial Narrow"/>
          <w:color w:val="C00000"/>
          <w:spacing w:val="-2"/>
          <w:sz w:val="24"/>
          <w:szCs w:val="24"/>
        </w:rPr>
        <w:t xml:space="preserve">acreditativa </w:t>
      </w:r>
      <w:r w:rsidR="00B46581" w:rsidRPr="00C44EC5">
        <w:rPr>
          <w:rFonts w:ascii="Arial Narrow" w:hAnsi="Arial Narrow"/>
          <w:color w:val="C00000"/>
          <w:spacing w:val="-2"/>
          <w:sz w:val="24"/>
          <w:szCs w:val="24"/>
        </w:rPr>
        <w:t>de requisitos previos</w:t>
      </w:r>
      <w:r w:rsidR="00483CB8">
        <w:rPr>
          <w:rFonts w:ascii="Arial Narrow" w:hAnsi="Arial Narrow"/>
          <w:color w:val="C00000"/>
          <w:spacing w:val="-2"/>
          <w:sz w:val="24"/>
          <w:szCs w:val="24"/>
        </w:rPr>
        <w:t>.</w:t>
      </w:r>
    </w:p>
    <w:p w:rsidR="003E5824" w:rsidRPr="00C44EC5" w:rsidRDefault="00326138" w:rsidP="008C1D13">
      <w:pPr>
        <w:spacing w:line="220" w:lineRule="atLeast"/>
        <w:ind w:left="708" w:firstLine="708"/>
        <w:jc w:val="both"/>
        <w:rPr>
          <w:rFonts w:ascii="Arial Narrow" w:hAnsi="Arial Narrow"/>
          <w:b/>
          <w:color w:val="C00000"/>
          <w:spacing w:val="-2"/>
          <w:sz w:val="24"/>
          <w:szCs w:val="24"/>
        </w:rPr>
      </w:pPr>
      <w:r w:rsidRPr="00C44EC5">
        <w:rPr>
          <w:rFonts w:ascii="Arial Narrow" w:hAnsi="Arial Narrow"/>
          <w:color w:val="C00000"/>
          <w:spacing w:val="-2"/>
          <w:sz w:val="24"/>
          <w:szCs w:val="24"/>
        </w:rPr>
        <w:t>(</w:t>
      </w:r>
      <w:r w:rsidR="00483CB8">
        <w:rPr>
          <w:rFonts w:ascii="Arial Narrow" w:hAnsi="Arial Narrow"/>
          <w:color w:val="C00000"/>
          <w:spacing w:val="-2"/>
          <w:sz w:val="24"/>
          <w:szCs w:val="24"/>
        </w:rPr>
        <w:t>N</w:t>
      </w:r>
      <w:r w:rsidR="003E5824" w:rsidRPr="00C44EC5">
        <w:rPr>
          <w:rFonts w:ascii="Arial Narrow" w:hAnsi="Arial Narrow"/>
          <w:color w:val="C00000"/>
          <w:spacing w:val="-2"/>
          <w:sz w:val="24"/>
          <w:szCs w:val="24"/>
        </w:rPr>
        <w:t xml:space="preserve">o </w:t>
      </w:r>
      <w:r w:rsidRPr="00C44EC5">
        <w:rPr>
          <w:rFonts w:ascii="Arial Narrow" w:hAnsi="Arial Narrow"/>
          <w:color w:val="C00000"/>
          <w:spacing w:val="-2"/>
          <w:sz w:val="24"/>
          <w:szCs w:val="24"/>
        </w:rPr>
        <w:t xml:space="preserve">se </w:t>
      </w:r>
      <w:r w:rsidR="003E5824" w:rsidRPr="00C44EC5">
        <w:rPr>
          <w:rFonts w:ascii="Arial Narrow" w:hAnsi="Arial Narrow"/>
          <w:color w:val="C00000"/>
          <w:spacing w:val="-2"/>
          <w:sz w:val="24"/>
          <w:szCs w:val="24"/>
        </w:rPr>
        <w:t>admite modificación</w:t>
      </w:r>
      <w:r w:rsidRPr="00C44EC5">
        <w:rPr>
          <w:rFonts w:ascii="Arial Narrow" w:hAnsi="Arial Narrow"/>
          <w:color w:val="C00000"/>
          <w:spacing w:val="-2"/>
          <w:sz w:val="24"/>
          <w:szCs w:val="24"/>
        </w:rPr>
        <w:t>)</w:t>
      </w:r>
    </w:p>
    <w:p w:rsidR="0006248C" w:rsidRPr="00C44EC5" w:rsidRDefault="0006248C" w:rsidP="0006248C">
      <w:pPr>
        <w:spacing w:line="220" w:lineRule="atLeast"/>
        <w:jc w:val="center"/>
        <w:rPr>
          <w:rFonts w:ascii="Arial Narrow" w:hAnsi="Arial Narrow"/>
          <w:b/>
          <w:color w:val="C00000"/>
          <w:sz w:val="24"/>
          <w:szCs w:val="24"/>
        </w:rPr>
      </w:pPr>
    </w:p>
    <w:p w:rsidR="0006248C" w:rsidRPr="00C44EC5" w:rsidRDefault="00C51FA1" w:rsidP="0006248C">
      <w:pPr>
        <w:spacing w:line="220" w:lineRule="atLeast"/>
        <w:jc w:val="both"/>
        <w:rPr>
          <w:rFonts w:ascii="Arial Narrow" w:hAnsi="Arial Narrow"/>
          <w:color w:val="C00000"/>
          <w:sz w:val="24"/>
          <w:szCs w:val="24"/>
        </w:rPr>
      </w:pPr>
      <w:r>
        <w:rPr>
          <w:rFonts w:ascii="Arial Narrow" w:hAnsi="Arial Narrow"/>
          <w:b/>
          <w:color w:val="C00000"/>
          <w:spacing w:val="-2"/>
          <w:sz w:val="24"/>
          <w:szCs w:val="24"/>
        </w:rPr>
        <w:t>ARCHIVO</w:t>
      </w:r>
      <w:r w:rsidR="0006248C" w:rsidRPr="00C44EC5">
        <w:rPr>
          <w:rFonts w:ascii="Arial Narrow" w:hAnsi="Arial Narrow"/>
          <w:b/>
          <w:color w:val="C00000"/>
          <w:spacing w:val="-2"/>
          <w:sz w:val="24"/>
          <w:szCs w:val="24"/>
        </w:rPr>
        <w:t xml:space="preserve"> Nº 2</w:t>
      </w:r>
      <w:r w:rsidR="0006248C" w:rsidRPr="00C44EC5">
        <w:rPr>
          <w:rFonts w:ascii="Arial Narrow" w:hAnsi="Arial Narrow"/>
          <w:b/>
          <w:color w:val="C00000"/>
          <w:spacing w:val="-2"/>
          <w:sz w:val="24"/>
          <w:szCs w:val="24"/>
        </w:rPr>
        <w:tab/>
      </w:r>
      <w:r w:rsidR="0006248C" w:rsidRPr="00C44EC5">
        <w:rPr>
          <w:rFonts w:ascii="Arial Narrow" w:hAnsi="Arial Narrow"/>
          <w:color w:val="C00000"/>
          <w:sz w:val="24"/>
          <w:szCs w:val="24"/>
        </w:rPr>
        <w:t>D</w:t>
      </w:r>
      <w:r w:rsidR="0030155A" w:rsidRPr="00C44EC5">
        <w:rPr>
          <w:rFonts w:ascii="Arial Narrow" w:hAnsi="Arial Narrow"/>
          <w:color w:val="C00000"/>
          <w:sz w:val="24"/>
          <w:szCs w:val="24"/>
        </w:rPr>
        <w:t>OCUMENTACIÓN a valorar mediante un juicio de valor</w:t>
      </w:r>
      <w:r w:rsidR="00A7499A">
        <w:rPr>
          <w:rFonts w:ascii="Arial Narrow" w:hAnsi="Arial Narrow"/>
          <w:color w:val="C00000"/>
          <w:sz w:val="24"/>
          <w:szCs w:val="24"/>
        </w:rPr>
        <w:t xml:space="preserve"> y </w:t>
      </w:r>
      <w:r w:rsidR="00A7499A" w:rsidRPr="00C44EC5">
        <w:rPr>
          <w:rFonts w:ascii="Arial Narrow" w:hAnsi="Arial Narrow"/>
          <w:color w:val="C00000"/>
          <w:sz w:val="24"/>
          <w:szCs w:val="24"/>
        </w:rPr>
        <w:t>mediante aplicación de fórmulas</w:t>
      </w:r>
    </w:p>
    <w:p w:rsidR="0006248C" w:rsidRDefault="0006248C" w:rsidP="0006248C">
      <w:pPr>
        <w:spacing w:line="220" w:lineRule="atLeast"/>
        <w:jc w:val="both"/>
        <w:rPr>
          <w:rFonts w:ascii="Arial Narrow" w:hAnsi="Arial Narrow"/>
          <w:color w:val="C00000"/>
          <w:sz w:val="24"/>
          <w:szCs w:val="24"/>
        </w:rPr>
      </w:pPr>
      <w:r w:rsidRPr="00C44EC5">
        <w:rPr>
          <w:rFonts w:ascii="Arial Narrow" w:hAnsi="Arial Narrow"/>
          <w:color w:val="C00000"/>
          <w:sz w:val="24"/>
          <w:szCs w:val="24"/>
        </w:rPr>
        <w:t>Deben indicar la relación de documentos que los licitadores deben incluir en este sobre y que servirán de base a la Comisión Técnica para la elaboración del informe.</w:t>
      </w:r>
    </w:p>
    <w:p w:rsidR="003267F9" w:rsidRPr="00C44EC5" w:rsidRDefault="003267F9" w:rsidP="0006248C">
      <w:pPr>
        <w:spacing w:line="220" w:lineRule="atLeast"/>
        <w:jc w:val="both"/>
        <w:rPr>
          <w:rFonts w:ascii="Arial Narrow" w:hAnsi="Arial Narrow"/>
          <w:color w:val="C00000"/>
          <w:sz w:val="24"/>
          <w:szCs w:val="24"/>
        </w:rPr>
      </w:pPr>
      <w:r>
        <w:rPr>
          <w:rFonts w:ascii="Arial Narrow" w:hAnsi="Arial Narrow"/>
          <w:color w:val="C00000"/>
          <w:sz w:val="24"/>
          <w:szCs w:val="24"/>
        </w:rPr>
        <w:t>Debe haber correlación entre los documentos exigidos y los criterios de adjudicación.</w:t>
      </w:r>
    </w:p>
    <w:p w:rsidR="0006248C" w:rsidRPr="00C44EC5" w:rsidRDefault="0006248C" w:rsidP="0006248C">
      <w:pPr>
        <w:spacing w:line="220" w:lineRule="atLeast"/>
        <w:jc w:val="both"/>
        <w:rPr>
          <w:rFonts w:ascii="Arial Narrow" w:hAnsi="Arial Narrow"/>
          <w:color w:val="C00000"/>
          <w:sz w:val="24"/>
          <w:szCs w:val="24"/>
        </w:rPr>
      </w:pPr>
      <w:r w:rsidRPr="00C44EC5">
        <w:rPr>
          <w:rFonts w:ascii="Arial Narrow" w:hAnsi="Arial Narrow"/>
          <w:color w:val="C00000"/>
          <w:sz w:val="24"/>
          <w:szCs w:val="24"/>
        </w:rPr>
        <w:t>A modo de ejemplo se han indicado algunos, pero pueden modificarlos conforme a sus necesidades.</w:t>
      </w:r>
    </w:p>
    <w:p w:rsidR="00326138" w:rsidRPr="00C44EC5" w:rsidRDefault="00326138" w:rsidP="0030155A">
      <w:pPr>
        <w:spacing w:line="220" w:lineRule="atLeast"/>
        <w:jc w:val="both"/>
        <w:rPr>
          <w:rFonts w:ascii="Arial Narrow" w:hAnsi="Arial Narrow"/>
          <w:color w:val="C00000"/>
          <w:sz w:val="24"/>
          <w:szCs w:val="24"/>
        </w:rPr>
      </w:pPr>
      <w:r w:rsidRPr="00C44EC5">
        <w:rPr>
          <w:rFonts w:ascii="Arial Narrow" w:hAnsi="Arial Narrow"/>
          <w:color w:val="C00000"/>
          <w:sz w:val="24"/>
          <w:szCs w:val="24"/>
        </w:rPr>
        <w:t>La proposición económica según Modelo C es un documento a incluir obligatorio.</w:t>
      </w:r>
    </w:p>
    <w:p w:rsidR="0006248C" w:rsidRPr="00C44EC5" w:rsidRDefault="0006248C" w:rsidP="00E0314F">
      <w:pPr>
        <w:tabs>
          <w:tab w:val="center" w:pos="4513"/>
        </w:tabs>
        <w:suppressAutoHyphens/>
        <w:spacing w:line="220" w:lineRule="atLeast"/>
        <w:jc w:val="center"/>
        <w:rPr>
          <w:rFonts w:ascii="Arial Narrow" w:hAnsi="Arial Narrow" w:cs="Arial"/>
          <w:b/>
          <w:color w:val="C00000"/>
          <w:sz w:val="24"/>
          <w:szCs w:val="24"/>
        </w:rPr>
      </w:pPr>
    </w:p>
    <w:p w:rsidR="0006248C" w:rsidRPr="00C44EC5" w:rsidRDefault="00713A70" w:rsidP="0006248C">
      <w:pPr>
        <w:spacing w:line="220" w:lineRule="atLeast"/>
        <w:jc w:val="center"/>
        <w:rPr>
          <w:rFonts w:ascii="Arial Narrow" w:hAnsi="Arial Narrow"/>
          <w:b/>
          <w:color w:val="C00000"/>
          <w:sz w:val="24"/>
          <w:szCs w:val="24"/>
        </w:rPr>
      </w:pPr>
      <w:r w:rsidRPr="00C44EC5">
        <w:rPr>
          <w:rFonts w:ascii="Arial Narrow" w:hAnsi="Arial Narrow"/>
          <w:b/>
          <w:color w:val="C00000"/>
          <w:sz w:val="24"/>
          <w:szCs w:val="24"/>
        </w:rPr>
        <w:t>ANEXO III</w:t>
      </w:r>
    </w:p>
    <w:p w:rsidR="0006248C" w:rsidRPr="00C44EC5" w:rsidRDefault="0006248C" w:rsidP="0006248C">
      <w:pPr>
        <w:spacing w:line="220" w:lineRule="atLeast"/>
        <w:jc w:val="both"/>
        <w:rPr>
          <w:rFonts w:ascii="Arial Narrow" w:hAnsi="Arial Narrow"/>
          <w:color w:val="C00000"/>
          <w:sz w:val="24"/>
          <w:szCs w:val="24"/>
        </w:rPr>
      </w:pPr>
    </w:p>
    <w:p w:rsidR="0006248C" w:rsidRPr="00C44EC5" w:rsidRDefault="0006248C" w:rsidP="005A7BCA">
      <w:pPr>
        <w:spacing w:line="220" w:lineRule="atLeast"/>
        <w:jc w:val="center"/>
        <w:rPr>
          <w:rFonts w:ascii="Arial Narrow" w:hAnsi="Arial Narrow"/>
          <w:b/>
          <w:color w:val="C00000"/>
          <w:sz w:val="24"/>
          <w:szCs w:val="24"/>
        </w:rPr>
      </w:pPr>
      <w:r w:rsidRPr="00C44EC5">
        <w:rPr>
          <w:rFonts w:ascii="Arial Narrow" w:hAnsi="Arial Narrow"/>
          <w:b/>
          <w:color w:val="C00000"/>
          <w:sz w:val="24"/>
          <w:szCs w:val="24"/>
        </w:rPr>
        <w:t>CRITERIOS DE ADJUDICACIÓN</w:t>
      </w:r>
      <w:r w:rsidR="00A7499A">
        <w:rPr>
          <w:rFonts w:ascii="Arial Narrow" w:hAnsi="Arial Narrow"/>
          <w:b/>
          <w:color w:val="C00000"/>
          <w:sz w:val="24"/>
          <w:szCs w:val="24"/>
        </w:rPr>
        <w:t xml:space="preserve"> Y ASPECTOS A NEGOCIAR</w:t>
      </w:r>
    </w:p>
    <w:p w:rsidR="0006248C" w:rsidRDefault="0006248C" w:rsidP="00ED1365">
      <w:pPr>
        <w:spacing w:after="240" w:line="220" w:lineRule="atLeast"/>
        <w:jc w:val="both"/>
        <w:rPr>
          <w:rFonts w:ascii="Arial Narrow" w:hAnsi="Arial Narrow"/>
          <w:color w:val="C00000"/>
          <w:sz w:val="24"/>
          <w:szCs w:val="24"/>
        </w:rPr>
      </w:pPr>
      <w:r w:rsidRPr="00C44EC5">
        <w:rPr>
          <w:rFonts w:ascii="Arial Narrow" w:hAnsi="Arial Narrow"/>
          <w:color w:val="C00000"/>
          <w:sz w:val="24"/>
          <w:szCs w:val="24"/>
        </w:rPr>
        <w:t xml:space="preserve">Deben indicar </w:t>
      </w:r>
      <w:r w:rsidR="00EE5D1F">
        <w:rPr>
          <w:rFonts w:ascii="Arial Narrow" w:hAnsi="Arial Narrow"/>
          <w:color w:val="C00000"/>
          <w:sz w:val="24"/>
          <w:szCs w:val="24"/>
        </w:rPr>
        <w:t xml:space="preserve">de </w:t>
      </w:r>
      <w:r w:rsidRPr="00C44EC5">
        <w:rPr>
          <w:rFonts w:ascii="Arial Narrow" w:hAnsi="Arial Narrow"/>
          <w:color w:val="C00000"/>
          <w:sz w:val="24"/>
          <w:szCs w:val="24"/>
        </w:rPr>
        <w:t>los criterios de adjudicación que servirán de base a la Comisión Técnica para la elaboración del informe</w:t>
      </w:r>
      <w:r w:rsidR="00ED1365">
        <w:rPr>
          <w:rFonts w:ascii="Arial Narrow" w:hAnsi="Arial Narrow"/>
          <w:color w:val="C00000"/>
          <w:sz w:val="24"/>
          <w:szCs w:val="24"/>
        </w:rPr>
        <w:t>, teniendo en cuenta lo siguiente:</w:t>
      </w:r>
    </w:p>
    <w:p w:rsidR="00EE5D1F" w:rsidRDefault="00EE5D1F" w:rsidP="00EE5D1F">
      <w:pPr>
        <w:spacing w:line="220" w:lineRule="atLeast"/>
        <w:jc w:val="both"/>
        <w:rPr>
          <w:rFonts w:ascii="Arial Narrow" w:hAnsi="Arial Narrow"/>
          <w:color w:val="C00000"/>
          <w:sz w:val="24"/>
          <w:szCs w:val="24"/>
        </w:rPr>
      </w:pPr>
      <w:r>
        <w:rPr>
          <w:rFonts w:ascii="Arial Narrow" w:hAnsi="Arial Narrow"/>
          <w:color w:val="C00000"/>
          <w:sz w:val="24"/>
          <w:szCs w:val="24"/>
        </w:rPr>
        <w:t>Los criterios seleccionados deben cumplir los siguientes requisitos:</w:t>
      </w:r>
    </w:p>
    <w:p w:rsidR="00EE5D1F" w:rsidRPr="00CA68B6" w:rsidRDefault="00EE5D1F" w:rsidP="00EE5D1F">
      <w:pPr>
        <w:pStyle w:val="Default"/>
        <w:numPr>
          <w:ilvl w:val="0"/>
          <w:numId w:val="19"/>
        </w:numPr>
        <w:jc w:val="both"/>
        <w:rPr>
          <w:rFonts w:ascii="Arial Narrow" w:hAnsi="Arial Narrow"/>
          <w:color w:val="C00000"/>
        </w:rPr>
      </w:pPr>
      <w:r w:rsidRPr="00CA68B6">
        <w:rPr>
          <w:rFonts w:ascii="Arial Narrow" w:eastAsia="Arial Unicode MS" w:hAnsi="Arial Narrow" w:cs="Arial Unicode MS"/>
          <w:color w:val="C00000"/>
        </w:rPr>
        <w:t>En todo caso estarán vinculados al objeto del contrato debiendo referirse o integrar las prestaciones que deban realizarse en virtud de dicho contrato.</w:t>
      </w:r>
    </w:p>
    <w:p w:rsidR="00EE5D1F" w:rsidRPr="00CA68B6" w:rsidRDefault="00EE5D1F" w:rsidP="00EE5D1F">
      <w:pPr>
        <w:pStyle w:val="Prrafodelista"/>
        <w:numPr>
          <w:ilvl w:val="0"/>
          <w:numId w:val="19"/>
        </w:numPr>
        <w:spacing w:line="220" w:lineRule="atLeast"/>
        <w:jc w:val="both"/>
        <w:rPr>
          <w:rFonts w:ascii="Arial Narrow" w:hAnsi="Arial Narrow"/>
          <w:color w:val="C00000"/>
          <w:sz w:val="24"/>
          <w:szCs w:val="24"/>
        </w:rPr>
      </w:pPr>
      <w:r w:rsidRPr="00CA68B6">
        <w:rPr>
          <w:rFonts w:ascii="Arial Narrow" w:eastAsia="Arial Unicode MS" w:hAnsi="Arial Narrow" w:cs="Arial Unicode MS"/>
          <w:color w:val="C00000"/>
          <w:sz w:val="24"/>
          <w:szCs w:val="24"/>
        </w:rPr>
        <w:t>Deberán ser formulados de manera objetiva, con pleno respeto a los principios de igualdad, no discriminación, transparencia y proporcionalidad, y no conferirán una libertad de decisión ilimitada.</w:t>
      </w:r>
    </w:p>
    <w:p w:rsidR="00EE5D1F" w:rsidRDefault="00EE5D1F" w:rsidP="00EE5D1F">
      <w:pPr>
        <w:pStyle w:val="Prrafodelista"/>
        <w:numPr>
          <w:ilvl w:val="0"/>
          <w:numId w:val="19"/>
        </w:numPr>
        <w:spacing w:line="220" w:lineRule="atLeast"/>
        <w:jc w:val="both"/>
        <w:rPr>
          <w:rFonts w:ascii="Arial Narrow" w:eastAsia="Arial Unicode MS" w:hAnsi="Arial Narrow" w:cs="Arial Unicode MS"/>
          <w:color w:val="C00000"/>
          <w:sz w:val="24"/>
          <w:szCs w:val="24"/>
        </w:rPr>
      </w:pPr>
      <w:r w:rsidRPr="00CA68B6">
        <w:rPr>
          <w:rFonts w:ascii="Arial Narrow" w:eastAsia="Arial Unicode MS" w:hAnsi="Arial Narrow" w:cs="Arial Unicode MS"/>
          <w:color w:val="C00000"/>
          <w:sz w:val="24"/>
          <w:szCs w:val="24"/>
        </w:rPr>
        <w:t xml:space="preserve">Deberán garantizar la posibilidad de que las ofertas sean evaluadas en condiciones de competencia efectiva y se definirán de manera que permitan comprobar la información facilitada por los licitadores con el fin de evaluar la medida en que las ofertas cumplen los criterios de adjudicación. </w:t>
      </w:r>
    </w:p>
    <w:p w:rsidR="00EE5D1F" w:rsidRPr="00EE5D1F" w:rsidRDefault="00EE5D1F" w:rsidP="00EE5D1F">
      <w:pPr>
        <w:spacing w:before="240" w:after="240" w:line="220" w:lineRule="atLeast"/>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Se realizará utilizando una pluralidad de criterios de adjudicación en base a la mejor relación calidad-precio.</w:t>
      </w:r>
    </w:p>
    <w:p w:rsidR="00EE5D1F" w:rsidRPr="00EE5D1F" w:rsidRDefault="00EE5D1F" w:rsidP="00EE5D1F">
      <w:pPr>
        <w:autoSpaceDE w:val="0"/>
        <w:autoSpaceDN w:val="0"/>
        <w:adjustRightInd w:val="0"/>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La mejor relación calidad-precio se evaluará con arreglo a criterios económicos y cualitativos.</w:t>
      </w:r>
    </w:p>
    <w:p w:rsidR="00EE5D1F" w:rsidRPr="00EE5D1F" w:rsidRDefault="00EE5D1F" w:rsidP="00EE5D1F">
      <w:pPr>
        <w:autoSpaceDE w:val="0"/>
        <w:autoSpaceDN w:val="0"/>
        <w:adjustRightInd w:val="0"/>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 xml:space="preserve">Los </w:t>
      </w:r>
      <w:r w:rsidRPr="00EE5D1F">
        <w:rPr>
          <w:rFonts w:ascii="Arial Narrow" w:eastAsia="Arial Unicode MS" w:hAnsi="Arial Narrow" w:cs="Arial Unicode MS"/>
          <w:b/>
          <w:color w:val="C00000"/>
          <w:sz w:val="24"/>
          <w:szCs w:val="24"/>
        </w:rPr>
        <w:t>criterios cualitativos</w:t>
      </w:r>
      <w:r w:rsidRPr="00EE5D1F">
        <w:rPr>
          <w:rFonts w:ascii="Arial Narrow" w:eastAsia="Arial Unicode MS" w:hAnsi="Arial Narrow" w:cs="Arial Unicode MS"/>
          <w:color w:val="C00000"/>
          <w:sz w:val="24"/>
          <w:szCs w:val="24"/>
        </w:rPr>
        <w:t xml:space="preserve"> podrán incluir aspectos medioambientales o sociales, vinculados al objeto del contrato, que podrán ser, entre otros, los siguientes:</w:t>
      </w:r>
    </w:p>
    <w:p w:rsidR="00EE5D1F" w:rsidRPr="00EE5D1F" w:rsidRDefault="00EE5D1F" w:rsidP="00EE5D1F">
      <w:pPr>
        <w:autoSpaceDE w:val="0"/>
        <w:autoSpaceDN w:val="0"/>
        <w:adjustRightInd w:val="0"/>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1.º La calidad, incluido el valor técnico, las características sociales, medioambientales e innovadoras</w:t>
      </w:r>
      <w:r w:rsidR="003977E0">
        <w:rPr>
          <w:rFonts w:ascii="Arial Narrow" w:eastAsia="Arial Unicode MS" w:hAnsi="Arial Narrow" w:cs="Arial Unicode MS"/>
          <w:color w:val="C00000"/>
          <w:sz w:val="24"/>
          <w:szCs w:val="24"/>
        </w:rPr>
        <w:t>.</w:t>
      </w:r>
    </w:p>
    <w:p w:rsidR="00EE5D1F" w:rsidRPr="00EE5D1F" w:rsidRDefault="00EE5D1F" w:rsidP="00EE5D1F">
      <w:pPr>
        <w:autoSpaceDE w:val="0"/>
        <w:autoSpaceDN w:val="0"/>
        <w:adjustRightInd w:val="0"/>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2.º La organización, cualificación y experiencia del personal adscrito al contrato que vaya a ejecutar el mismo, siempre y cuando la calidad de dicho personal pueda afectar de manera significativa a su mejor ejecución.</w:t>
      </w:r>
    </w:p>
    <w:p w:rsidR="00EE5D1F" w:rsidRPr="00EE5D1F" w:rsidRDefault="00EE5D1F" w:rsidP="00EE5D1F">
      <w:pPr>
        <w:autoSpaceDE w:val="0"/>
        <w:autoSpaceDN w:val="0"/>
        <w:adjustRightInd w:val="0"/>
        <w:jc w:val="both"/>
        <w:rPr>
          <w:rFonts w:ascii="Arial Narrow" w:eastAsia="Arial Unicode MS" w:hAnsi="Arial Narrow" w:cs="Arial Unicode MS"/>
          <w:color w:val="C00000"/>
          <w:sz w:val="24"/>
          <w:szCs w:val="24"/>
        </w:rPr>
      </w:pPr>
      <w:r w:rsidRPr="00EE5D1F">
        <w:rPr>
          <w:rFonts w:ascii="Arial Narrow" w:eastAsia="Arial Unicode MS" w:hAnsi="Arial Narrow" w:cs="Arial Unicode MS"/>
          <w:color w:val="C00000"/>
          <w:sz w:val="24"/>
          <w:szCs w:val="24"/>
        </w:rPr>
        <w:t xml:space="preserve">3.º </w:t>
      </w:r>
      <w:r w:rsidR="003977E0">
        <w:rPr>
          <w:rFonts w:ascii="Arial Narrow" w:eastAsia="Arial Unicode MS" w:hAnsi="Arial Narrow" w:cs="Arial Unicode MS"/>
          <w:color w:val="C00000"/>
          <w:sz w:val="24"/>
          <w:szCs w:val="24"/>
        </w:rPr>
        <w:t xml:space="preserve">Condiciones de prestación del </w:t>
      </w:r>
      <w:r w:rsidRPr="00EE5D1F">
        <w:rPr>
          <w:rFonts w:ascii="Arial Narrow" w:eastAsia="Arial Unicode MS" w:hAnsi="Arial Narrow" w:cs="Arial Unicode MS"/>
          <w:color w:val="C00000"/>
          <w:sz w:val="24"/>
          <w:szCs w:val="24"/>
        </w:rPr>
        <w:t>servicio.</w:t>
      </w:r>
    </w:p>
    <w:p w:rsidR="00EE5D1F" w:rsidRPr="00E744C5" w:rsidRDefault="00EE5D1F" w:rsidP="006E6444">
      <w:pPr>
        <w:spacing w:before="240" w:after="240" w:line="220" w:lineRule="atLeast"/>
        <w:jc w:val="both"/>
        <w:rPr>
          <w:rFonts w:ascii="Arial Narrow" w:hAnsi="Arial Narrow"/>
          <w:color w:val="C00000"/>
          <w:sz w:val="24"/>
          <w:szCs w:val="24"/>
        </w:rPr>
      </w:pPr>
      <w:r w:rsidRPr="00E744C5">
        <w:rPr>
          <w:rFonts w:ascii="Arial Narrow" w:eastAsia="Arial Unicode MS" w:hAnsi="Arial Narrow" w:cs="Arial Unicode MS"/>
          <w:color w:val="C00000"/>
          <w:sz w:val="24"/>
          <w:szCs w:val="24"/>
        </w:rPr>
        <w:t xml:space="preserve">Los criterios cualitativos deberán ir acompañados de un </w:t>
      </w:r>
      <w:r w:rsidRPr="00E744C5">
        <w:rPr>
          <w:rFonts w:ascii="Arial Narrow" w:eastAsia="Arial Unicode MS" w:hAnsi="Arial Narrow" w:cs="Arial Unicode MS"/>
          <w:b/>
          <w:color w:val="C00000"/>
          <w:sz w:val="24"/>
          <w:szCs w:val="24"/>
        </w:rPr>
        <w:t>criterio relacionado con los costes</w:t>
      </w:r>
      <w:r w:rsidRPr="00E744C5">
        <w:rPr>
          <w:rFonts w:ascii="Arial Narrow" w:eastAsia="Arial Unicode MS" w:hAnsi="Arial Narrow" w:cs="Arial Unicode MS"/>
          <w:color w:val="C00000"/>
          <w:sz w:val="24"/>
          <w:szCs w:val="24"/>
        </w:rPr>
        <w:t xml:space="preserve"> el cual, podrá ser el precio o un planteamiento basado en la rentabilidad, como el coste del ciclo de vida calculado de conformidad con lo dispuesto en el artículo 148</w:t>
      </w:r>
      <w:r w:rsidR="00E744C5" w:rsidRPr="00E744C5">
        <w:rPr>
          <w:rFonts w:ascii="Arial Narrow" w:eastAsia="Arial Unicode MS" w:hAnsi="Arial Narrow" w:cs="Arial Unicode MS"/>
          <w:color w:val="C00000"/>
          <w:sz w:val="24"/>
          <w:szCs w:val="24"/>
        </w:rPr>
        <w:t xml:space="preserve"> LCSP</w:t>
      </w:r>
      <w:r w:rsidRPr="00E744C5">
        <w:rPr>
          <w:rFonts w:ascii="Arial Narrow" w:eastAsia="Arial Unicode MS" w:hAnsi="Arial Narrow" w:cs="Arial Unicode MS"/>
          <w:color w:val="C00000"/>
          <w:sz w:val="24"/>
          <w:szCs w:val="24"/>
        </w:rPr>
        <w:t>.</w:t>
      </w:r>
    </w:p>
    <w:p w:rsidR="00A46EDC" w:rsidRPr="00C44EC5" w:rsidRDefault="00A46EDC" w:rsidP="00A46EDC">
      <w:pPr>
        <w:spacing w:after="240" w:line="220" w:lineRule="atLeast"/>
        <w:jc w:val="both"/>
        <w:rPr>
          <w:rFonts w:ascii="Arial Narrow" w:hAnsi="Arial Narrow"/>
          <w:color w:val="C00000"/>
          <w:sz w:val="24"/>
          <w:szCs w:val="24"/>
        </w:rPr>
      </w:pPr>
      <w:r>
        <w:rPr>
          <w:rFonts w:ascii="Arial Narrow" w:hAnsi="Arial Narrow"/>
          <w:color w:val="C00000"/>
          <w:sz w:val="24"/>
          <w:szCs w:val="24"/>
        </w:rPr>
        <w:t>Se especificarán de manera separada los criterios evaluables mediante juicio de valor, y los evaluables de manera automática o mediante fórmulas.</w:t>
      </w:r>
    </w:p>
    <w:p w:rsidR="00CA68B6" w:rsidRPr="00CA68B6" w:rsidRDefault="00CA68B6" w:rsidP="00CA68B6">
      <w:pPr>
        <w:autoSpaceDE w:val="0"/>
        <w:autoSpaceDN w:val="0"/>
        <w:adjustRightInd w:val="0"/>
        <w:jc w:val="both"/>
        <w:rPr>
          <w:rFonts w:ascii="Arial Narrow" w:eastAsia="Arial Unicode MS" w:hAnsi="Arial Narrow" w:cs="Arial Unicode MS"/>
          <w:color w:val="C00000"/>
          <w:sz w:val="24"/>
          <w:szCs w:val="24"/>
        </w:rPr>
      </w:pPr>
      <w:r w:rsidRPr="00CA68B6">
        <w:rPr>
          <w:rFonts w:ascii="Arial Narrow" w:eastAsia="Arial Unicode MS" w:hAnsi="Arial Narrow" w:cs="Arial Unicode MS"/>
          <w:color w:val="C00000"/>
          <w:sz w:val="24"/>
          <w:szCs w:val="24"/>
        </w:rPr>
        <w:lastRenderedPageBreak/>
        <w:t xml:space="preserve">En el caso de que se establezcan las </w:t>
      </w:r>
      <w:r w:rsidRPr="00CA68B6">
        <w:rPr>
          <w:rFonts w:ascii="Arial Narrow" w:eastAsia="Arial Unicode MS" w:hAnsi="Arial Narrow" w:cs="Arial Unicode MS"/>
          <w:b/>
          <w:color w:val="C00000"/>
          <w:sz w:val="24"/>
          <w:szCs w:val="24"/>
        </w:rPr>
        <w:t>mejoras</w:t>
      </w:r>
      <w:r w:rsidRPr="00CA68B6">
        <w:rPr>
          <w:rFonts w:ascii="Arial Narrow" w:eastAsia="Arial Unicode MS" w:hAnsi="Arial Narrow" w:cs="Arial Unicode MS"/>
          <w:color w:val="C00000"/>
          <w:sz w:val="24"/>
          <w:szCs w:val="24"/>
        </w:rPr>
        <w:t xml:space="preserve"> como criterio de adjudicación, estas deberán estar suficientemente especificadas. </w:t>
      </w:r>
      <w:r>
        <w:rPr>
          <w:rFonts w:ascii="Arial Narrow" w:eastAsia="Arial Unicode MS" w:hAnsi="Arial Narrow" w:cs="Arial Unicode MS"/>
          <w:color w:val="C00000"/>
          <w:sz w:val="24"/>
          <w:szCs w:val="24"/>
        </w:rPr>
        <w:t xml:space="preserve">Para ello, debe definirse </w:t>
      </w:r>
      <w:r w:rsidRPr="00CA68B6">
        <w:rPr>
          <w:rFonts w:ascii="Arial Narrow" w:eastAsia="Arial Unicode MS" w:hAnsi="Arial Narrow" w:cs="Arial Unicode MS"/>
          <w:color w:val="C00000"/>
          <w:sz w:val="24"/>
          <w:szCs w:val="24"/>
        </w:rPr>
        <w:t>con concreción: los requisitos, límites, modalidades y características de las mismas, así como su necesaria vinculación con el objeto del contrato.</w:t>
      </w:r>
    </w:p>
    <w:p w:rsidR="00CA68B6" w:rsidRPr="00CA68B6" w:rsidRDefault="00CA68B6" w:rsidP="00CA68B6">
      <w:pPr>
        <w:autoSpaceDE w:val="0"/>
        <w:autoSpaceDN w:val="0"/>
        <w:adjustRightInd w:val="0"/>
        <w:jc w:val="both"/>
        <w:rPr>
          <w:rFonts w:ascii="Arial Narrow" w:eastAsia="Arial Unicode MS" w:hAnsi="Arial Narrow" w:cs="Arial Unicode MS"/>
          <w:color w:val="C00000"/>
          <w:sz w:val="24"/>
          <w:szCs w:val="24"/>
        </w:rPr>
      </w:pPr>
      <w:r w:rsidRPr="00CA68B6">
        <w:rPr>
          <w:rFonts w:ascii="Arial Narrow" w:eastAsia="Arial Unicode MS" w:hAnsi="Arial Narrow" w:cs="Arial Unicode MS"/>
          <w:color w:val="C00000"/>
          <w:sz w:val="24"/>
          <w:szCs w:val="24"/>
        </w:rPr>
        <w:t xml:space="preserve">Se entiende por mejoras, a estos efectos, las prestaciones adicionales a las que figuran definidas en el pliego de prescripciones técnicas, </w:t>
      </w:r>
      <w:r w:rsidR="00DA73B7">
        <w:rPr>
          <w:rFonts w:ascii="Arial Narrow" w:eastAsia="Arial Unicode MS" w:hAnsi="Arial Narrow" w:cs="Arial Unicode MS"/>
          <w:color w:val="C00000"/>
          <w:sz w:val="24"/>
          <w:szCs w:val="24"/>
        </w:rPr>
        <w:t xml:space="preserve">sin coste adicional para la Universidad, </w:t>
      </w:r>
      <w:r w:rsidRPr="00CA68B6">
        <w:rPr>
          <w:rFonts w:ascii="Arial Narrow" w:eastAsia="Arial Unicode MS" w:hAnsi="Arial Narrow" w:cs="Arial Unicode MS"/>
          <w:color w:val="C00000"/>
          <w:sz w:val="24"/>
          <w:szCs w:val="24"/>
        </w:rPr>
        <w:t>sin que aquellas puedan alterar la naturaleza de dichas prestaciones, ni del objeto del contrato.</w:t>
      </w:r>
    </w:p>
    <w:p w:rsidR="0006248C" w:rsidRPr="00CA68B6" w:rsidRDefault="00CA68B6" w:rsidP="00CA68B6">
      <w:pPr>
        <w:spacing w:line="220" w:lineRule="atLeast"/>
        <w:jc w:val="both"/>
        <w:rPr>
          <w:rFonts w:ascii="Arial Narrow" w:hAnsi="Arial Narrow"/>
          <w:b/>
          <w:color w:val="C00000"/>
          <w:sz w:val="24"/>
          <w:szCs w:val="24"/>
        </w:rPr>
      </w:pPr>
      <w:r w:rsidRPr="00CA68B6">
        <w:rPr>
          <w:rFonts w:ascii="Arial Narrow" w:eastAsia="Arial Unicode MS" w:hAnsi="Arial Narrow" w:cs="Arial Unicode MS"/>
          <w:color w:val="C00000"/>
          <w:sz w:val="24"/>
          <w:szCs w:val="24"/>
        </w:rPr>
        <w:t>Las mejoras propuestas por el adjudicatario pasarán a formar parte del contrato y no podrán ser objeto de modificación</w:t>
      </w:r>
    </w:p>
    <w:p w:rsidR="00DA73B7" w:rsidRPr="00CA68B6" w:rsidRDefault="00DA73B7" w:rsidP="00DA73B7">
      <w:pPr>
        <w:autoSpaceDE w:val="0"/>
        <w:autoSpaceDN w:val="0"/>
        <w:adjustRightInd w:val="0"/>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E</w:t>
      </w:r>
      <w:r w:rsidRPr="00CA68B6">
        <w:rPr>
          <w:rFonts w:ascii="Arial Narrow" w:eastAsia="Arial Unicode MS" w:hAnsi="Arial Narrow" w:cs="Arial Unicode MS"/>
          <w:color w:val="C00000"/>
          <w:sz w:val="24"/>
          <w:szCs w:val="24"/>
        </w:rPr>
        <w:t xml:space="preserve">n los supuestos en que su valoración se efectúe </w:t>
      </w:r>
      <w:r>
        <w:rPr>
          <w:rFonts w:ascii="Arial Narrow" w:eastAsia="Arial Unicode MS" w:hAnsi="Arial Narrow" w:cs="Arial Unicode MS"/>
          <w:color w:val="C00000"/>
          <w:sz w:val="24"/>
          <w:szCs w:val="24"/>
        </w:rPr>
        <w:t>mediante juicio de valor</w:t>
      </w:r>
      <w:r w:rsidRPr="00CA68B6">
        <w:rPr>
          <w:rFonts w:ascii="Arial Narrow" w:eastAsia="Arial Unicode MS" w:hAnsi="Arial Narrow" w:cs="Arial Unicode MS"/>
          <w:color w:val="C00000"/>
          <w:sz w:val="24"/>
          <w:szCs w:val="24"/>
        </w:rPr>
        <w:t xml:space="preserve"> no podrá asignársele una valoración superior al 2,5 por ciento.</w:t>
      </w:r>
    </w:p>
    <w:p w:rsidR="00DA73B7" w:rsidRDefault="00DA73B7" w:rsidP="00DA73B7">
      <w:pPr>
        <w:spacing w:line="220" w:lineRule="atLeast"/>
        <w:jc w:val="both"/>
        <w:rPr>
          <w:rFonts w:ascii="Arial Narrow" w:hAnsi="Arial Narrow"/>
          <w:color w:val="C00000"/>
          <w:sz w:val="24"/>
          <w:szCs w:val="24"/>
        </w:rPr>
      </w:pPr>
    </w:p>
    <w:p w:rsidR="00DA73B7" w:rsidRPr="00C44EC5" w:rsidRDefault="00DA73B7" w:rsidP="00DA73B7">
      <w:pPr>
        <w:spacing w:line="220" w:lineRule="atLeast"/>
        <w:jc w:val="both"/>
        <w:rPr>
          <w:rFonts w:ascii="Arial Narrow" w:hAnsi="Arial Narrow"/>
          <w:color w:val="C00000"/>
          <w:sz w:val="24"/>
          <w:szCs w:val="24"/>
        </w:rPr>
      </w:pPr>
      <w:r w:rsidRPr="00C44EC5">
        <w:rPr>
          <w:rFonts w:ascii="Arial Narrow" w:hAnsi="Arial Narrow"/>
          <w:color w:val="C00000"/>
          <w:sz w:val="24"/>
          <w:szCs w:val="24"/>
        </w:rPr>
        <w:t>A modo de ejemplo se han indicado algunos, pero pueden modificarlos conforme a sus necesidades.</w:t>
      </w:r>
    </w:p>
    <w:p w:rsidR="00EE5D1F" w:rsidRDefault="00EE5D1F" w:rsidP="0006248C">
      <w:pPr>
        <w:spacing w:line="220" w:lineRule="atLeast"/>
        <w:jc w:val="both"/>
        <w:rPr>
          <w:rFonts w:ascii="Arial Narrow" w:hAnsi="Arial Narrow"/>
          <w:color w:val="C00000"/>
          <w:sz w:val="24"/>
          <w:szCs w:val="24"/>
        </w:rPr>
      </w:pPr>
    </w:p>
    <w:p w:rsidR="0006248C" w:rsidRPr="00C44EC5" w:rsidRDefault="00326138" w:rsidP="0006248C">
      <w:pPr>
        <w:spacing w:line="220" w:lineRule="atLeast"/>
        <w:jc w:val="both"/>
        <w:rPr>
          <w:rFonts w:ascii="Arial Narrow" w:hAnsi="Arial Narrow"/>
          <w:color w:val="C00000"/>
          <w:sz w:val="24"/>
          <w:szCs w:val="24"/>
        </w:rPr>
      </w:pPr>
      <w:r w:rsidRPr="00C44EC5">
        <w:rPr>
          <w:rFonts w:ascii="Arial Narrow" w:hAnsi="Arial Narrow"/>
          <w:color w:val="C00000"/>
          <w:sz w:val="24"/>
          <w:szCs w:val="24"/>
        </w:rPr>
        <w:t xml:space="preserve">En ningún caso pueden considerarse como criterios de adjudicación los que acrediten la solvencia financiera y técnica del empresario (volumen de negocio, estructura de empresa, experiencia, certificados de calidad, </w:t>
      </w:r>
      <w:r w:rsidR="003267F9">
        <w:rPr>
          <w:rFonts w:ascii="Arial Narrow" w:hAnsi="Arial Narrow"/>
          <w:color w:val="C00000"/>
          <w:sz w:val="24"/>
          <w:szCs w:val="24"/>
        </w:rPr>
        <w:t xml:space="preserve">seguro, </w:t>
      </w:r>
      <w:r w:rsidRPr="00C44EC5">
        <w:rPr>
          <w:rFonts w:ascii="Arial Narrow" w:hAnsi="Arial Narrow"/>
          <w:color w:val="C00000"/>
          <w:sz w:val="24"/>
          <w:szCs w:val="24"/>
        </w:rPr>
        <w:t>etc.)</w:t>
      </w:r>
    </w:p>
    <w:p w:rsidR="005A7BCA" w:rsidRPr="00C44EC5" w:rsidRDefault="005A7BCA" w:rsidP="0006248C">
      <w:pPr>
        <w:spacing w:line="220" w:lineRule="atLeast"/>
        <w:jc w:val="both"/>
        <w:rPr>
          <w:rFonts w:ascii="Arial Narrow" w:hAnsi="Arial Narrow"/>
          <w:color w:val="C00000"/>
          <w:sz w:val="24"/>
          <w:szCs w:val="24"/>
        </w:rPr>
      </w:pPr>
    </w:p>
    <w:p w:rsidR="00B35084" w:rsidRPr="00C44EC5" w:rsidRDefault="00B35084" w:rsidP="00B35084">
      <w:pPr>
        <w:spacing w:line="220" w:lineRule="atLeast"/>
        <w:jc w:val="both"/>
        <w:rPr>
          <w:rFonts w:ascii="Arial Narrow" w:hAnsi="Arial Narrow"/>
          <w:b/>
          <w:color w:val="C00000"/>
          <w:sz w:val="24"/>
          <w:szCs w:val="24"/>
        </w:rPr>
      </w:pPr>
      <w:r w:rsidRPr="00C44EC5">
        <w:rPr>
          <w:rFonts w:ascii="Arial Narrow" w:hAnsi="Arial Narrow"/>
          <w:b/>
          <w:color w:val="C00000"/>
          <w:sz w:val="24"/>
          <w:szCs w:val="24"/>
        </w:rPr>
        <w:t xml:space="preserve">A. CRITERIOS VALORADOS MEDIANTE UN JUICIO DE VALOR </w:t>
      </w:r>
    </w:p>
    <w:p w:rsidR="00B35084" w:rsidRPr="00C44EC5" w:rsidRDefault="00B35084" w:rsidP="00B35084">
      <w:pPr>
        <w:spacing w:line="220" w:lineRule="atLeast"/>
        <w:jc w:val="both"/>
        <w:rPr>
          <w:rFonts w:ascii="Arial Narrow" w:hAnsi="Arial Narrow"/>
          <w:color w:val="C00000"/>
          <w:sz w:val="24"/>
          <w:szCs w:val="24"/>
        </w:rPr>
      </w:pPr>
    </w:p>
    <w:p w:rsidR="00B35084" w:rsidRPr="00C44EC5" w:rsidRDefault="00B35084" w:rsidP="00B35084">
      <w:pPr>
        <w:spacing w:line="220" w:lineRule="atLeast"/>
        <w:jc w:val="both"/>
        <w:rPr>
          <w:rFonts w:ascii="Arial Narrow" w:hAnsi="Arial Narrow"/>
          <w:color w:val="C00000"/>
          <w:sz w:val="24"/>
          <w:szCs w:val="24"/>
        </w:rPr>
      </w:pPr>
      <w:r w:rsidRPr="00C44EC5">
        <w:rPr>
          <w:rFonts w:ascii="Arial Narrow" w:hAnsi="Arial Narrow"/>
          <w:color w:val="C00000"/>
          <w:sz w:val="24"/>
          <w:szCs w:val="24"/>
        </w:rPr>
        <w:t>La valoración en este apartado no debe sobrepasar en más del 50 % de la puntuación total.</w:t>
      </w:r>
    </w:p>
    <w:p w:rsidR="00B35084" w:rsidRPr="00C44EC5" w:rsidRDefault="00B35084" w:rsidP="00B35084">
      <w:pPr>
        <w:spacing w:line="220" w:lineRule="atLeast"/>
        <w:jc w:val="both"/>
        <w:rPr>
          <w:rFonts w:ascii="Arial Narrow" w:hAnsi="Arial Narrow"/>
          <w:color w:val="C00000"/>
          <w:sz w:val="24"/>
          <w:szCs w:val="24"/>
        </w:rPr>
      </w:pPr>
    </w:p>
    <w:p w:rsidR="00B35084" w:rsidRPr="00C44EC5" w:rsidRDefault="00B35084" w:rsidP="00B35084">
      <w:pPr>
        <w:spacing w:line="220" w:lineRule="atLeast"/>
        <w:jc w:val="both"/>
        <w:rPr>
          <w:rFonts w:ascii="Arial Narrow" w:hAnsi="Arial Narrow"/>
          <w:color w:val="C00000"/>
          <w:sz w:val="24"/>
          <w:szCs w:val="24"/>
        </w:rPr>
      </w:pPr>
      <w:r w:rsidRPr="00C44EC5">
        <w:rPr>
          <w:rFonts w:ascii="Arial Narrow" w:hAnsi="Arial Narrow"/>
          <w:color w:val="C00000"/>
          <w:sz w:val="24"/>
          <w:szCs w:val="24"/>
        </w:rPr>
        <w:t>El umbral mínimo no debe ser superior a la mitad de la puntuación total de los criterios mediante un juicio de valor (E</w:t>
      </w:r>
      <w:r w:rsidR="00544307" w:rsidRPr="00C44EC5">
        <w:rPr>
          <w:rFonts w:ascii="Arial Narrow" w:hAnsi="Arial Narrow"/>
          <w:color w:val="C00000"/>
          <w:sz w:val="24"/>
          <w:szCs w:val="24"/>
        </w:rPr>
        <w:t xml:space="preserve">jemplo: si la puntuación </w:t>
      </w:r>
      <w:r w:rsidR="008458F7">
        <w:rPr>
          <w:rFonts w:ascii="Arial Narrow" w:hAnsi="Arial Narrow"/>
          <w:color w:val="C00000"/>
          <w:sz w:val="24"/>
          <w:szCs w:val="24"/>
        </w:rPr>
        <w:t xml:space="preserve">máxima asignada a este tipo de criterios </w:t>
      </w:r>
      <w:r w:rsidR="00544307" w:rsidRPr="00C44EC5">
        <w:rPr>
          <w:rFonts w:ascii="Arial Narrow" w:hAnsi="Arial Narrow"/>
          <w:color w:val="C00000"/>
          <w:sz w:val="24"/>
          <w:szCs w:val="24"/>
        </w:rPr>
        <w:t>es 50 puntos</w:t>
      </w:r>
      <w:r w:rsidR="008458F7">
        <w:rPr>
          <w:rFonts w:ascii="Arial Narrow" w:hAnsi="Arial Narrow"/>
          <w:color w:val="C00000"/>
          <w:sz w:val="24"/>
          <w:szCs w:val="24"/>
        </w:rPr>
        <w:t>,</w:t>
      </w:r>
      <w:r w:rsidRPr="00C44EC5">
        <w:rPr>
          <w:rFonts w:ascii="Arial Narrow" w:hAnsi="Arial Narrow"/>
          <w:color w:val="C00000"/>
          <w:sz w:val="24"/>
          <w:szCs w:val="24"/>
        </w:rPr>
        <w:t xml:space="preserve"> el umbr</w:t>
      </w:r>
      <w:r w:rsidR="00544307" w:rsidRPr="00C44EC5">
        <w:rPr>
          <w:rFonts w:ascii="Arial Narrow" w:hAnsi="Arial Narrow"/>
          <w:color w:val="C00000"/>
          <w:sz w:val="24"/>
          <w:szCs w:val="24"/>
        </w:rPr>
        <w:t>al no puede ser superior a 25 puntos</w:t>
      </w:r>
      <w:r w:rsidRPr="00C44EC5">
        <w:rPr>
          <w:rFonts w:ascii="Arial Narrow" w:hAnsi="Arial Narrow"/>
          <w:color w:val="C00000"/>
          <w:sz w:val="24"/>
          <w:szCs w:val="24"/>
        </w:rPr>
        <w:t>)</w:t>
      </w:r>
      <w:r w:rsidR="00E81C1F" w:rsidRPr="00C44EC5">
        <w:rPr>
          <w:rFonts w:ascii="Arial Narrow" w:hAnsi="Arial Narrow"/>
          <w:color w:val="C00000"/>
          <w:sz w:val="24"/>
          <w:szCs w:val="24"/>
        </w:rPr>
        <w:t>.</w:t>
      </w:r>
    </w:p>
    <w:p w:rsidR="00B35084" w:rsidRPr="00C44EC5" w:rsidRDefault="00B35084" w:rsidP="00E0314F">
      <w:pPr>
        <w:tabs>
          <w:tab w:val="center" w:pos="4513"/>
        </w:tabs>
        <w:suppressAutoHyphens/>
        <w:spacing w:line="220" w:lineRule="atLeast"/>
        <w:jc w:val="center"/>
        <w:rPr>
          <w:rFonts w:ascii="Arial Narrow" w:hAnsi="Arial Narrow" w:cs="Arial"/>
          <w:b/>
          <w:color w:val="C00000"/>
          <w:sz w:val="24"/>
          <w:szCs w:val="24"/>
        </w:rPr>
      </w:pPr>
    </w:p>
    <w:p w:rsidR="00B35084" w:rsidRPr="00C44EC5" w:rsidRDefault="00B35084" w:rsidP="00B35084">
      <w:pPr>
        <w:spacing w:line="220" w:lineRule="atLeast"/>
        <w:jc w:val="both"/>
        <w:rPr>
          <w:rFonts w:ascii="Arial Narrow" w:hAnsi="Arial Narrow"/>
          <w:b/>
          <w:color w:val="C00000"/>
          <w:sz w:val="24"/>
          <w:szCs w:val="24"/>
        </w:rPr>
      </w:pPr>
      <w:r w:rsidRPr="00C44EC5">
        <w:rPr>
          <w:rFonts w:ascii="Arial Narrow" w:hAnsi="Arial Narrow"/>
          <w:b/>
          <w:color w:val="C00000"/>
          <w:sz w:val="24"/>
          <w:szCs w:val="24"/>
        </w:rPr>
        <w:t>B. CRITERIOS VALORADOS MEDIANTE LA APLICACIÓN DE FÓRMULAS</w:t>
      </w:r>
    </w:p>
    <w:p w:rsidR="00B35084" w:rsidRPr="00C44EC5" w:rsidRDefault="00B35084" w:rsidP="00B35084">
      <w:pPr>
        <w:spacing w:line="220" w:lineRule="atLeast"/>
        <w:jc w:val="both"/>
        <w:rPr>
          <w:rFonts w:ascii="Arial Narrow" w:hAnsi="Arial Narrow"/>
          <w:b/>
          <w:color w:val="C00000"/>
          <w:sz w:val="24"/>
          <w:szCs w:val="24"/>
        </w:rPr>
      </w:pPr>
    </w:p>
    <w:p w:rsidR="00B35084" w:rsidRPr="00C44EC5" w:rsidRDefault="00B35084" w:rsidP="00B35084">
      <w:pPr>
        <w:spacing w:line="220" w:lineRule="atLeast"/>
        <w:jc w:val="both"/>
        <w:rPr>
          <w:rFonts w:ascii="Arial Narrow" w:hAnsi="Arial Narrow"/>
          <w:color w:val="C00000"/>
          <w:sz w:val="24"/>
          <w:szCs w:val="24"/>
        </w:rPr>
      </w:pPr>
      <w:r w:rsidRPr="00C44EC5">
        <w:rPr>
          <w:rFonts w:ascii="Arial Narrow" w:hAnsi="Arial Narrow"/>
          <w:color w:val="C00000"/>
          <w:sz w:val="24"/>
          <w:szCs w:val="24"/>
        </w:rPr>
        <w:t xml:space="preserve">Criterios y puntuación para la  valoración incluyendo  las fórmulas o </w:t>
      </w:r>
      <w:r w:rsidR="00DC58AE">
        <w:rPr>
          <w:rFonts w:ascii="Arial Narrow" w:hAnsi="Arial Narrow"/>
          <w:color w:val="C00000"/>
          <w:sz w:val="24"/>
          <w:szCs w:val="24"/>
        </w:rPr>
        <w:t>sistema de aplicación</w:t>
      </w:r>
      <w:r w:rsidRPr="00C44EC5">
        <w:rPr>
          <w:rFonts w:ascii="Arial Narrow" w:hAnsi="Arial Narrow"/>
          <w:color w:val="C00000"/>
          <w:sz w:val="24"/>
          <w:szCs w:val="24"/>
        </w:rPr>
        <w:t xml:space="preserve"> que se van a utilizar en cada uno de los criterios</w:t>
      </w:r>
      <w:r w:rsidR="00E81C1F" w:rsidRPr="00C44EC5">
        <w:rPr>
          <w:rFonts w:ascii="Arial Narrow" w:hAnsi="Arial Narrow"/>
          <w:color w:val="C00000"/>
          <w:sz w:val="24"/>
          <w:szCs w:val="24"/>
        </w:rPr>
        <w:t>.</w:t>
      </w:r>
    </w:p>
    <w:p w:rsidR="00B35084" w:rsidRPr="00C44EC5" w:rsidRDefault="00B35084" w:rsidP="00B35084">
      <w:pPr>
        <w:spacing w:line="220" w:lineRule="atLeast"/>
        <w:jc w:val="both"/>
        <w:rPr>
          <w:rFonts w:ascii="Arial Narrow" w:hAnsi="Arial Narrow"/>
          <w:color w:val="C00000"/>
          <w:sz w:val="24"/>
          <w:szCs w:val="24"/>
        </w:rPr>
      </w:pPr>
    </w:p>
    <w:p w:rsidR="00B35084" w:rsidRPr="00C44EC5" w:rsidRDefault="00B35084" w:rsidP="00AF3099">
      <w:pPr>
        <w:spacing w:line="220" w:lineRule="atLeast"/>
        <w:jc w:val="both"/>
        <w:rPr>
          <w:rFonts w:ascii="Arial Narrow" w:hAnsi="Arial Narrow"/>
          <w:color w:val="C00000"/>
          <w:sz w:val="24"/>
          <w:szCs w:val="24"/>
        </w:rPr>
      </w:pPr>
      <w:r w:rsidRPr="00C44EC5">
        <w:rPr>
          <w:rFonts w:ascii="Arial Narrow" w:hAnsi="Arial Narrow"/>
          <w:color w:val="C00000"/>
          <w:sz w:val="24"/>
          <w:szCs w:val="24"/>
        </w:rPr>
        <w:t>La valoración económica de las ofertas se obtendrá mediante el reparto proporcional entre</w:t>
      </w:r>
      <w:r w:rsidR="0058537D" w:rsidRPr="00C44EC5">
        <w:rPr>
          <w:rFonts w:ascii="Arial Narrow" w:hAnsi="Arial Narrow"/>
          <w:color w:val="C00000"/>
          <w:sz w:val="24"/>
          <w:szCs w:val="24"/>
        </w:rPr>
        <w:t xml:space="preserve"> el</w:t>
      </w:r>
      <w:r w:rsidRPr="00C44EC5">
        <w:rPr>
          <w:rFonts w:ascii="Arial Narrow" w:hAnsi="Arial Narrow"/>
          <w:color w:val="C00000"/>
          <w:sz w:val="24"/>
          <w:szCs w:val="24"/>
        </w:rPr>
        <w:t xml:space="preserve"> presupuesto de licitación 0 puntos</w:t>
      </w:r>
      <w:r w:rsidR="0058537D" w:rsidRPr="00C44EC5">
        <w:rPr>
          <w:rFonts w:ascii="Arial Narrow" w:hAnsi="Arial Narrow"/>
          <w:color w:val="C00000"/>
          <w:sz w:val="24"/>
          <w:szCs w:val="24"/>
        </w:rPr>
        <w:t xml:space="preserve"> y </w:t>
      </w:r>
      <w:r w:rsidRPr="00C44EC5">
        <w:rPr>
          <w:rFonts w:ascii="Arial Narrow" w:hAnsi="Arial Narrow"/>
          <w:color w:val="C00000"/>
          <w:sz w:val="24"/>
          <w:szCs w:val="24"/>
        </w:rPr>
        <w:t>la oferta más económica la puntuación máxima</w:t>
      </w:r>
      <w:r w:rsidR="003E5824" w:rsidRPr="00C44EC5">
        <w:rPr>
          <w:rFonts w:ascii="Arial Narrow" w:hAnsi="Arial Narrow"/>
          <w:color w:val="C00000"/>
          <w:sz w:val="24"/>
          <w:szCs w:val="24"/>
        </w:rPr>
        <w:t xml:space="preserve"> (o al límite establecido).</w:t>
      </w:r>
    </w:p>
    <w:p w:rsidR="0058537D" w:rsidRPr="00C44EC5" w:rsidRDefault="0058537D" w:rsidP="00B35084">
      <w:pPr>
        <w:tabs>
          <w:tab w:val="center" w:pos="4513"/>
        </w:tabs>
        <w:suppressAutoHyphens/>
        <w:spacing w:line="220" w:lineRule="atLeast"/>
        <w:rPr>
          <w:rFonts w:ascii="Arial Narrow" w:hAnsi="Arial Narrow"/>
          <w:color w:val="C00000"/>
          <w:sz w:val="24"/>
          <w:szCs w:val="24"/>
        </w:rPr>
      </w:pPr>
    </w:p>
    <w:p w:rsidR="00B35084" w:rsidRPr="00C44EC5" w:rsidRDefault="00B35084" w:rsidP="009445D5">
      <w:pPr>
        <w:tabs>
          <w:tab w:val="center" w:pos="4513"/>
        </w:tabs>
        <w:suppressAutoHyphens/>
        <w:spacing w:line="220" w:lineRule="atLeast"/>
        <w:jc w:val="both"/>
        <w:rPr>
          <w:rFonts w:ascii="Arial Narrow" w:hAnsi="Arial Narrow"/>
          <w:color w:val="C00000"/>
          <w:sz w:val="24"/>
          <w:szCs w:val="24"/>
        </w:rPr>
      </w:pPr>
      <w:r w:rsidRPr="00C44EC5">
        <w:rPr>
          <w:rFonts w:ascii="Arial Narrow" w:hAnsi="Arial Narrow"/>
          <w:color w:val="C00000"/>
          <w:sz w:val="24"/>
          <w:szCs w:val="24"/>
        </w:rPr>
        <w:t>Se podrán introducir variaciones siempre que se respeten estas condiciones básicas</w:t>
      </w:r>
      <w:r w:rsidR="009445D5">
        <w:rPr>
          <w:rFonts w:ascii="Arial Narrow" w:hAnsi="Arial Narrow"/>
          <w:color w:val="C00000"/>
          <w:sz w:val="24"/>
          <w:szCs w:val="24"/>
        </w:rPr>
        <w:t>, teniendo en cuenta que una oferta no puede obtener menor puntuación que otra superior en importe.</w:t>
      </w:r>
    </w:p>
    <w:p w:rsidR="001C50A1" w:rsidRDefault="001C50A1" w:rsidP="001C50A1">
      <w:pPr>
        <w:pStyle w:val="Default"/>
        <w:jc w:val="both"/>
        <w:rPr>
          <w:rFonts w:ascii="Arial Narrow" w:eastAsia="Arial Unicode MS" w:hAnsi="Arial Narrow" w:cs="Arial Unicode MS"/>
          <w:color w:val="C00000"/>
        </w:rPr>
      </w:pPr>
      <w:r>
        <w:rPr>
          <w:rFonts w:ascii="Arial Narrow" w:hAnsi="Arial Narrow"/>
          <w:color w:val="C00000"/>
          <w:lang w:eastAsia="en-US"/>
        </w:rPr>
        <w:t xml:space="preserve">Criterios para apreciar las ofertas desproporcionadas o temerarias: </w:t>
      </w:r>
      <w:r>
        <w:rPr>
          <w:rFonts w:ascii="Arial Narrow" w:eastAsia="Arial Unicode MS" w:hAnsi="Arial Narrow" w:cs="Arial Unicode MS"/>
          <w:color w:val="C00000"/>
        </w:rPr>
        <w:t>se han de establecer los parámetros objetivos que deberán permitir identificar los casos en que una oferta se considere anormal, referidos a la oferta considerada en su conjunto. Si no se establecen, no se podrá rechazar una oferta por este motivo.</w:t>
      </w:r>
    </w:p>
    <w:p w:rsidR="001C50A1" w:rsidRDefault="001C50A1" w:rsidP="001C50A1">
      <w:pPr>
        <w:pStyle w:val="Default"/>
        <w:jc w:val="both"/>
        <w:rPr>
          <w:rFonts w:ascii="Arial Narrow" w:hAnsi="Arial Narrow"/>
          <w:color w:val="C00000"/>
        </w:rPr>
      </w:pPr>
      <w:r>
        <w:rPr>
          <w:rFonts w:ascii="Arial Narrow" w:eastAsia="Arial Unicode MS" w:hAnsi="Arial Narrow" w:cs="Arial Unicode MS"/>
          <w:color w:val="C00000"/>
        </w:rPr>
        <w:t>Si no se establece otra cosa, se aplicará el criterio establecido reglamentariamente y reflejado en el Anexo III</w:t>
      </w:r>
    </w:p>
    <w:p w:rsidR="00C44EC5" w:rsidRDefault="00C44EC5">
      <w:pPr>
        <w:rPr>
          <w:rFonts w:ascii="Arial Narrow" w:hAnsi="Arial Narrow" w:cs="Arial"/>
          <w:b/>
          <w:color w:val="C00000"/>
          <w:sz w:val="24"/>
          <w:szCs w:val="24"/>
        </w:rPr>
      </w:pPr>
    </w:p>
    <w:p w:rsidR="005A7BCA" w:rsidRDefault="00B826D8">
      <w:pPr>
        <w:rPr>
          <w:rFonts w:ascii="Arial Narrow" w:hAnsi="Arial Narrow" w:cs="Arial"/>
          <w:b/>
          <w:color w:val="C00000"/>
          <w:sz w:val="24"/>
          <w:szCs w:val="24"/>
        </w:rPr>
      </w:pPr>
      <w:r>
        <w:rPr>
          <w:rFonts w:ascii="Arial Narrow" w:hAnsi="Arial Narrow" w:cs="Arial"/>
          <w:b/>
          <w:color w:val="C00000"/>
          <w:sz w:val="24"/>
          <w:szCs w:val="24"/>
        </w:rPr>
        <w:t>C. ASPECTOS SOBRE LOS QUE VERSARÁ LA NEGOCIACIÓN.</w:t>
      </w:r>
    </w:p>
    <w:p w:rsidR="00B826D8" w:rsidRDefault="00B826D8">
      <w:pPr>
        <w:rPr>
          <w:rFonts w:ascii="Arial Narrow" w:hAnsi="Arial Narrow" w:cs="Arial"/>
          <w:color w:val="C00000"/>
          <w:sz w:val="24"/>
          <w:szCs w:val="24"/>
        </w:rPr>
      </w:pPr>
      <w:r w:rsidRPr="00B826D8">
        <w:rPr>
          <w:rFonts w:ascii="Arial Narrow" w:hAnsi="Arial Narrow" w:cs="Arial"/>
          <w:color w:val="C00000"/>
          <w:sz w:val="24"/>
          <w:szCs w:val="24"/>
        </w:rPr>
        <w:t xml:space="preserve">Deberán indicarse </w:t>
      </w:r>
      <w:r>
        <w:rPr>
          <w:rFonts w:ascii="Arial Narrow" w:hAnsi="Arial Narrow" w:cs="Arial"/>
          <w:color w:val="C00000"/>
          <w:sz w:val="24"/>
          <w:szCs w:val="24"/>
        </w:rPr>
        <w:t>los aspectos técnicos y económicos o de otro tipo (relacionados con el objeto del contrato y las ofertas) sobre los que versará la negociación.</w:t>
      </w:r>
    </w:p>
    <w:p w:rsidR="00B826D8" w:rsidRDefault="00B826D8">
      <w:pPr>
        <w:rPr>
          <w:rFonts w:ascii="Arial Narrow" w:hAnsi="Arial Narrow" w:cs="Arial"/>
          <w:color w:val="C00000"/>
          <w:sz w:val="24"/>
          <w:szCs w:val="24"/>
        </w:rPr>
      </w:pPr>
      <w:r>
        <w:rPr>
          <w:rFonts w:ascii="Arial Narrow" w:hAnsi="Arial Narrow" w:cs="Arial"/>
          <w:color w:val="C00000"/>
          <w:sz w:val="24"/>
          <w:szCs w:val="24"/>
        </w:rPr>
        <w:t>No se negociará sobre el importe establecido como canon</w:t>
      </w:r>
      <w:r w:rsidR="00BD006E">
        <w:rPr>
          <w:rFonts w:ascii="Arial Narrow" w:hAnsi="Arial Narrow" w:cs="Arial"/>
          <w:color w:val="C00000"/>
          <w:sz w:val="24"/>
          <w:szCs w:val="24"/>
        </w:rPr>
        <w:t xml:space="preserve"> o sobre el canon en especie</w:t>
      </w:r>
      <w:r>
        <w:rPr>
          <w:rFonts w:ascii="Arial Narrow" w:hAnsi="Arial Narrow" w:cs="Arial"/>
          <w:color w:val="C00000"/>
          <w:sz w:val="24"/>
          <w:szCs w:val="24"/>
        </w:rPr>
        <w:t>.</w:t>
      </w:r>
    </w:p>
    <w:p w:rsidR="00B826D8" w:rsidRDefault="00B826D8">
      <w:pPr>
        <w:rPr>
          <w:rFonts w:ascii="Arial Narrow" w:hAnsi="Arial Narrow" w:cs="Arial"/>
          <w:color w:val="C00000"/>
          <w:sz w:val="24"/>
          <w:szCs w:val="24"/>
        </w:rPr>
      </w:pPr>
    </w:p>
    <w:p w:rsidR="006E6444" w:rsidRDefault="006E6444">
      <w:pPr>
        <w:rPr>
          <w:rFonts w:ascii="Arial Narrow" w:hAnsi="Arial Narrow" w:cs="Arial"/>
          <w:color w:val="C00000"/>
          <w:sz w:val="24"/>
          <w:szCs w:val="24"/>
        </w:rPr>
      </w:pPr>
      <w:r>
        <w:rPr>
          <w:rFonts w:ascii="Arial Narrow" w:hAnsi="Arial Narrow" w:cs="Arial"/>
          <w:color w:val="C00000"/>
          <w:sz w:val="24"/>
          <w:szCs w:val="24"/>
        </w:rPr>
        <w:t>La negociación se puede articular en varias fases, debiendo indicarse en este caso, en este anexo.</w:t>
      </w:r>
    </w:p>
    <w:p w:rsidR="006E6444" w:rsidRDefault="006E6444">
      <w:pPr>
        <w:rPr>
          <w:rFonts w:ascii="Arial Narrow" w:hAnsi="Arial Narrow" w:cs="Arial"/>
          <w:color w:val="C00000"/>
          <w:sz w:val="24"/>
          <w:szCs w:val="24"/>
        </w:rPr>
      </w:pPr>
    </w:p>
    <w:p w:rsidR="006E6444" w:rsidRPr="00B826D8" w:rsidRDefault="006E6444">
      <w:pPr>
        <w:rPr>
          <w:rFonts w:ascii="Arial Narrow" w:hAnsi="Arial Narrow" w:cs="Arial"/>
          <w:color w:val="C00000"/>
          <w:sz w:val="24"/>
          <w:szCs w:val="24"/>
        </w:rPr>
      </w:pPr>
    </w:p>
    <w:p w:rsidR="00C44EC5" w:rsidRPr="00C44EC5" w:rsidRDefault="00C44EC5" w:rsidP="00C44EC5">
      <w:pPr>
        <w:pStyle w:val="Default"/>
        <w:jc w:val="center"/>
        <w:rPr>
          <w:rFonts w:ascii="Arial Narrow" w:hAnsi="Arial Narrow" w:cs="Arial Narrow"/>
          <w:b/>
          <w:bCs/>
          <w:color w:val="C00000"/>
          <w:lang w:eastAsia="en-US"/>
        </w:rPr>
      </w:pPr>
      <w:r w:rsidRPr="00C44EC5">
        <w:rPr>
          <w:rFonts w:ascii="Arial Narrow" w:hAnsi="Arial Narrow" w:cs="Arial Narrow"/>
          <w:b/>
          <w:bCs/>
          <w:color w:val="C00000"/>
          <w:lang w:eastAsia="en-US"/>
        </w:rPr>
        <w:lastRenderedPageBreak/>
        <w:t>ANEXO IV</w:t>
      </w:r>
    </w:p>
    <w:p w:rsidR="005A7BCA" w:rsidRPr="00C44EC5" w:rsidRDefault="005A7BCA" w:rsidP="00C44EC5">
      <w:pPr>
        <w:pStyle w:val="Default"/>
        <w:jc w:val="center"/>
        <w:rPr>
          <w:rFonts w:ascii="Arial Narrow" w:hAnsi="Arial Narrow" w:cs="Arial Narrow"/>
          <w:color w:val="C00000"/>
          <w:lang w:eastAsia="en-US"/>
        </w:rPr>
      </w:pPr>
    </w:p>
    <w:p w:rsidR="00C44EC5" w:rsidRPr="00C44EC5" w:rsidRDefault="00C44EC5" w:rsidP="005A7BCA">
      <w:pPr>
        <w:tabs>
          <w:tab w:val="center" w:pos="4513"/>
        </w:tabs>
        <w:suppressAutoHyphens/>
        <w:spacing w:line="360" w:lineRule="auto"/>
        <w:jc w:val="center"/>
        <w:rPr>
          <w:rFonts w:ascii="Arial Narrow" w:hAnsi="Arial Narrow" w:cs="Arial Narrow"/>
          <w:b/>
          <w:bCs/>
          <w:color w:val="C00000"/>
          <w:sz w:val="24"/>
          <w:szCs w:val="24"/>
          <w:lang w:eastAsia="en-US"/>
        </w:rPr>
      </w:pPr>
      <w:r w:rsidRPr="00C44EC5">
        <w:rPr>
          <w:rFonts w:ascii="Arial Narrow" w:hAnsi="Arial Narrow" w:cs="Arial Narrow"/>
          <w:b/>
          <w:bCs/>
          <w:color w:val="C00000"/>
          <w:sz w:val="24"/>
          <w:szCs w:val="24"/>
          <w:lang w:eastAsia="en-US"/>
        </w:rPr>
        <w:t>REQUISITOS MÍNIMOS DE SOLVENCIA EXIGIDO</w:t>
      </w:r>
      <w:r w:rsidR="005A7BCA">
        <w:rPr>
          <w:rFonts w:ascii="Arial Narrow" w:hAnsi="Arial Narrow" w:cs="Arial Narrow"/>
          <w:b/>
          <w:bCs/>
          <w:color w:val="C00000"/>
          <w:sz w:val="24"/>
          <w:szCs w:val="24"/>
          <w:lang w:eastAsia="en-US"/>
        </w:rPr>
        <w:t>S Y MEDIOS PARA SU ACREDITACIÓN</w:t>
      </w:r>
    </w:p>
    <w:p w:rsidR="00C44EC5" w:rsidRPr="00C44EC5" w:rsidRDefault="00C44EC5" w:rsidP="00C44EC5">
      <w:pPr>
        <w:tabs>
          <w:tab w:val="center" w:pos="4513"/>
        </w:tabs>
        <w:suppressAutoHyphens/>
        <w:jc w:val="both"/>
        <w:rPr>
          <w:rFonts w:ascii="Arial Narrow" w:hAnsi="Arial Narrow" w:cs="Arial Narrow"/>
          <w:color w:val="C00000"/>
          <w:sz w:val="24"/>
          <w:szCs w:val="24"/>
          <w:lang w:eastAsia="en-US"/>
        </w:rPr>
      </w:pPr>
    </w:p>
    <w:p w:rsidR="00C44EC5" w:rsidRPr="00C44EC5" w:rsidRDefault="00C44EC5" w:rsidP="00C44EC5">
      <w:pPr>
        <w:tabs>
          <w:tab w:val="center" w:pos="4513"/>
        </w:tabs>
        <w:suppressAutoHyphens/>
        <w:jc w:val="both"/>
        <w:rPr>
          <w:rFonts w:ascii="Arial Narrow" w:hAnsi="Arial Narrow" w:cs="Arial Narrow"/>
          <w:color w:val="C00000"/>
          <w:sz w:val="24"/>
          <w:szCs w:val="24"/>
          <w:lang w:eastAsia="en-US"/>
        </w:rPr>
      </w:pPr>
      <w:r w:rsidRPr="00C44EC5">
        <w:rPr>
          <w:rFonts w:ascii="Arial Narrow" w:hAnsi="Arial Narrow" w:cs="Arial Narrow"/>
          <w:color w:val="C00000"/>
          <w:sz w:val="24"/>
          <w:szCs w:val="24"/>
          <w:lang w:eastAsia="en-US"/>
        </w:rPr>
        <w:t>Deberán indicarse, de entre los posibles, los requisitos de solvencia financiera y técnica seleccionados para celebrar el contrato de que se trate. Deberán ser proporcionales y estar relacionados con el objeto del contrato.</w:t>
      </w:r>
    </w:p>
    <w:p w:rsidR="00C44EC5" w:rsidRPr="00C44EC5" w:rsidRDefault="00C44EC5" w:rsidP="00C44EC5">
      <w:pPr>
        <w:tabs>
          <w:tab w:val="center" w:pos="4513"/>
        </w:tabs>
        <w:suppressAutoHyphens/>
        <w:jc w:val="both"/>
        <w:rPr>
          <w:rFonts w:ascii="Arial Narrow" w:hAnsi="Arial Narrow" w:cs="Arial Narrow"/>
          <w:color w:val="C00000"/>
          <w:sz w:val="24"/>
          <w:szCs w:val="24"/>
          <w:lang w:eastAsia="en-US"/>
        </w:rPr>
      </w:pPr>
      <w:r w:rsidRPr="00C44EC5">
        <w:rPr>
          <w:rFonts w:ascii="Arial Narrow" w:hAnsi="Arial Narrow" w:cs="Arial Narrow"/>
          <w:color w:val="C00000"/>
          <w:sz w:val="24"/>
          <w:szCs w:val="24"/>
          <w:lang w:eastAsia="en-US"/>
        </w:rPr>
        <w:t>En el caso de requisitos de solvencia financiera (ANEXO IV A), seleccionará UNO de los medios.</w:t>
      </w:r>
    </w:p>
    <w:p w:rsidR="00C44EC5" w:rsidRPr="00C44EC5" w:rsidRDefault="00C44EC5" w:rsidP="00C44EC5">
      <w:pPr>
        <w:tabs>
          <w:tab w:val="center" w:pos="4513"/>
        </w:tabs>
        <w:suppressAutoHyphens/>
        <w:jc w:val="both"/>
        <w:rPr>
          <w:rFonts w:ascii="Arial Narrow" w:hAnsi="Arial Narrow" w:cs="Arial Narrow"/>
          <w:color w:val="C00000"/>
          <w:sz w:val="24"/>
          <w:szCs w:val="24"/>
        </w:rPr>
      </w:pPr>
      <w:r w:rsidRPr="00C44EC5">
        <w:rPr>
          <w:rFonts w:ascii="Arial Narrow" w:hAnsi="Arial Narrow" w:cs="Arial Narrow"/>
          <w:color w:val="C00000"/>
          <w:sz w:val="24"/>
          <w:szCs w:val="24"/>
          <w:lang w:eastAsia="en-US"/>
        </w:rPr>
        <w:t>En el caso de requisitos de solvencia técnica (ANEXO IV B), podrá indicar UNO O MÁS, especificando su carácter acumulativo o alternativo, y el valor mínimo para cada uno de ellos.</w:t>
      </w:r>
    </w:p>
    <w:p w:rsidR="00AE7ED8" w:rsidRDefault="00AE7ED8">
      <w:pPr>
        <w:rPr>
          <w:rFonts w:ascii="Arial Narrow" w:hAnsi="Arial Narrow" w:cs="Arial"/>
          <w:b/>
          <w:sz w:val="24"/>
          <w:szCs w:val="24"/>
        </w:rPr>
      </w:pPr>
    </w:p>
    <w:p w:rsidR="00466614" w:rsidRDefault="008A696C" w:rsidP="008A696C">
      <w:pPr>
        <w:tabs>
          <w:tab w:val="center" w:pos="4513"/>
        </w:tabs>
        <w:suppressAutoHyphens/>
        <w:jc w:val="center"/>
        <w:rPr>
          <w:rFonts w:ascii="Arial Narrow" w:hAnsi="Arial Narrow" w:cs="Arial Narrow"/>
          <w:b/>
          <w:color w:val="C00000"/>
          <w:sz w:val="24"/>
          <w:szCs w:val="24"/>
          <w:lang w:eastAsia="en-US"/>
        </w:rPr>
      </w:pPr>
      <w:r w:rsidRPr="008A696C">
        <w:rPr>
          <w:rFonts w:ascii="Arial Narrow" w:hAnsi="Arial Narrow" w:cs="Arial Narrow"/>
          <w:b/>
          <w:color w:val="C00000"/>
          <w:sz w:val="24"/>
          <w:szCs w:val="24"/>
          <w:lang w:eastAsia="en-US"/>
        </w:rPr>
        <w:t xml:space="preserve">ANEXO </w:t>
      </w:r>
      <w:r>
        <w:rPr>
          <w:rFonts w:ascii="Arial Narrow" w:hAnsi="Arial Narrow" w:cs="Arial Narrow"/>
          <w:b/>
          <w:color w:val="C00000"/>
          <w:sz w:val="24"/>
          <w:szCs w:val="24"/>
          <w:lang w:eastAsia="en-US"/>
        </w:rPr>
        <w:t>PERSONAL SUBROGABLE</w:t>
      </w:r>
    </w:p>
    <w:p w:rsidR="008A696C" w:rsidRPr="007A712C" w:rsidRDefault="008A696C" w:rsidP="00AE7ED8">
      <w:pPr>
        <w:tabs>
          <w:tab w:val="center" w:pos="4513"/>
        </w:tabs>
        <w:suppressAutoHyphens/>
        <w:jc w:val="both"/>
        <w:rPr>
          <w:rFonts w:ascii="Arial Narrow" w:hAnsi="Arial Narrow" w:cs="Arial Narrow"/>
          <w:b/>
          <w:color w:val="C00000"/>
          <w:sz w:val="24"/>
          <w:szCs w:val="24"/>
          <w:lang w:eastAsia="en-US"/>
        </w:rPr>
      </w:pPr>
    </w:p>
    <w:p w:rsidR="00B01963" w:rsidRDefault="00B01963" w:rsidP="00B01963">
      <w:pPr>
        <w:jc w:val="both"/>
        <w:rPr>
          <w:rFonts w:ascii="Arial Narrow" w:eastAsia="Arial Unicode MS" w:hAnsi="Arial Narrow" w:cs="Arial Unicode MS"/>
          <w:color w:val="C00000"/>
          <w:sz w:val="24"/>
          <w:szCs w:val="24"/>
        </w:rPr>
      </w:pPr>
      <w:r w:rsidRPr="007A712C">
        <w:rPr>
          <w:rFonts w:ascii="Arial Narrow" w:eastAsia="Arial Unicode MS" w:hAnsi="Arial Narrow" w:cs="Arial Unicode MS"/>
          <w:color w:val="C00000"/>
          <w:sz w:val="24"/>
          <w:szCs w:val="24"/>
        </w:rPr>
        <w:t>Cuando una norma legal</w:t>
      </w:r>
      <w:r w:rsidR="007A712C">
        <w:rPr>
          <w:rFonts w:ascii="Arial Narrow" w:eastAsia="Arial Unicode MS" w:hAnsi="Arial Narrow" w:cs="Arial Unicode MS"/>
          <w:color w:val="C00000"/>
          <w:sz w:val="24"/>
          <w:szCs w:val="24"/>
        </w:rPr>
        <w:t>,</w:t>
      </w:r>
      <w:r w:rsidRPr="007A712C">
        <w:rPr>
          <w:rFonts w:ascii="Arial Narrow" w:eastAsia="Arial Unicode MS" w:hAnsi="Arial Narrow" w:cs="Arial Unicode MS"/>
          <w:color w:val="C00000"/>
          <w:sz w:val="24"/>
          <w:szCs w:val="24"/>
        </w:rPr>
        <w:t xml:space="preserve"> un convenio colectivo o un acuerdo de negociación colectiva de eficacia general, imponga al adjudicatario la obligación de subrogarse como empleador en </w:t>
      </w:r>
      <w:r w:rsidR="00923871">
        <w:rPr>
          <w:rFonts w:ascii="Arial Narrow" w:eastAsia="Arial Unicode MS" w:hAnsi="Arial Narrow" w:cs="Arial Unicode MS"/>
          <w:color w:val="C00000"/>
          <w:sz w:val="24"/>
          <w:szCs w:val="24"/>
        </w:rPr>
        <w:t>determinadas</w:t>
      </w:r>
      <w:r w:rsidRPr="007A712C">
        <w:rPr>
          <w:rFonts w:ascii="Arial Narrow" w:eastAsia="Arial Unicode MS" w:hAnsi="Arial Narrow" w:cs="Arial Unicode MS"/>
          <w:color w:val="C00000"/>
          <w:sz w:val="24"/>
          <w:szCs w:val="24"/>
        </w:rPr>
        <w:t xml:space="preserve"> relaciones laborales </w:t>
      </w:r>
      <w:r w:rsidR="00923871">
        <w:rPr>
          <w:rFonts w:ascii="Arial Narrow" w:eastAsia="Arial Unicode MS" w:hAnsi="Arial Narrow" w:cs="Arial Unicode MS"/>
          <w:color w:val="C00000"/>
          <w:sz w:val="24"/>
          <w:szCs w:val="24"/>
        </w:rPr>
        <w:t xml:space="preserve">de la empresa que presta el servicio en la actualidad, por el responsable del contrato se le requerirá para que cumplimente </w:t>
      </w:r>
      <w:r w:rsidR="003405AE">
        <w:rPr>
          <w:rFonts w:ascii="Arial Narrow" w:eastAsia="Arial Unicode MS" w:hAnsi="Arial Narrow" w:cs="Arial Unicode MS"/>
          <w:color w:val="C00000"/>
          <w:sz w:val="24"/>
          <w:szCs w:val="24"/>
        </w:rPr>
        <w:t>al Anexo de personal subrogable con los siguientes datos:</w:t>
      </w:r>
    </w:p>
    <w:p w:rsidR="003405AE" w:rsidRDefault="003405AE" w:rsidP="00B01963">
      <w:pPr>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Contrato al que afecta (a cumplimentar por el responsable del contrato)</w:t>
      </w:r>
    </w:p>
    <w:p w:rsidR="003405AE" w:rsidRDefault="003405AE" w:rsidP="00B01963">
      <w:pPr>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Convenio colectivo del que deriva la obligación (a cumplimentar por la empresa actual)</w:t>
      </w:r>
    </w:p>
    <w:p w:rsidR="003405AE" w:rsidRDefault="003405AE" w:rsidP="00B01963">
      <w:pPr>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Información para evaluar los costes laborales (a cumplimentar por la empresa actual)</w:t>
      </w:r>
    </w:p>
    <w:p w:rsidR="003405AE" w:rsidRDefault="003405AE" w:rsidP="00B01963">
      <w:pPr>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Fecha a la que se refiere la información relativa a costes salariales (a cumplimentar por la empresa actual)</w:t>
      </w:r>
    </w:p>
    <w:p w:rsidR="003405AE" w:rsidRDefault="003405AE" w:rsidP="00B01963">
      <w:pPr>
        <w:jc w:val="both"/>
        <w:rPr>
          <w:rFonts w:ascii="Arial Narrow" w:eastAsia="Arial Unicode MS" w:hAnsi="Arial Narrow" w:cs="Arial Unicode MS"/>
          <w:color w:val="C00000"/>
          <w:sz w:val="24"/>
          <w:szCs w:val="24"/>
        </w:rPr>
      </w:pPr>
      <w:r>
        <w:rPr>
          <w:rFonts w:ascii="Arial Narrow" w:eastAsia="Arial Unicode MS" w:hAnsi="Arial Narrow" w:cs="Arial Unicode MS"/>
          <w:color w:val="C00000"/>
          <w:sz w:val="24"/>
          <w:szCs w:val="24"/>
        </w:rPr>
        <w:t>Fecha y firma (a cumplimentar por la empresa actual)</w:t>
      </w:r>
    </w:p>
    <w:p w:rsidR="003405AE" w:rsidRPr="003405AE" w:rsidRDefault="003405AE" w:rsidP="00B01963">
      <w:pPr>
        <w:jc w:val="both"/>
        <w:rPr>
          <w:rFonts w:ascii="Arial Narrow" w:eastAsia="Arial Unicode MS" w:hAnsi="Arial Narrow" w:cs="Arial Unicode MS"/>
          <w:b/>
          <w:color w:val="C00000"/>
          <w:sz w:val="24"/>
          <w:szCs w:val="24"/>
        </w:rPr>
      </w:pPr>
      <w:r>
        <w:rPr>
          <w:rFonts w:ascii="Arial Narrow" w:eastAsia="Arial Unicode MS" w:hAnsi="Arial Narrow" w:cs="Arial Unicode MS"/>
          <w:b/>
          <w:color w:val="C00000"/>
          <w:sz w:val="24"/>
          <w:szCs w:val="24"/>
        </w:rPr>
        <w:t>En ningún caso se añadirá a este Anexo el sello o anagrama de la Universidad ni se firmará por el responsable del contrato.</w:t>
      </w:r>
    </w:p>
    <w:p w:rsidR="00F03523" w:rsidRPr="00B01963" w:rsidRDefault="00F03523" w:rsidP="00B01963">
      <w:pPr>
        <w:rPr>
          <w:rFonts w:ascii="Arial Narrow" w:hAnsi="Arial Narrow" w:cs="Arial"/>
          <w:b/>
          <w:sz w:val="24"/>
          <w:szCs w:val="24"/>
        </w:rPr>
      </w:pPr>
      <w:r w:rsidRPr="00B01963">
        <w:rPr>
          <w:rFonts w:ascii="Arial Narrow" w:hAnsi="Arial Narrow" w:cs="Arial"/>
          <w:b/>
          <w:sz w:val="24"/>
          <w:szCs w:val="24"/>
        </w:rPr>
        <w:br w:type="page"/>
      </w:r>
    </w:p>
    <w:p w:rsidR="00B6340B" w:rsidRPr="00E0314F" w:rsidRDefault="00B6340B" w:rsidP="00E0314F">
      <w:pPr>
        <w:tabs>
          <w:tab w:val="center" w:pos="4513"/>
        </w:tabs>
        <w:suppressAutoHyphens/>
        <w:spacing w:line="220" w:lineRule="atLeast"/>
        <w:jc w:val="center"/>
        <w:rPr>
          <w:rFonts w:ascii="Arial Narrow" w:hAnsi="Arial Narrow" w:cs="Arial"/>
          <w:b/>
          <w:sz w:val="24"/>
          <w:szCs w:val="24"/>
        </w:rPr>
      </w:pPr>
      <w:r w:rsidRPr="00E0314F">
        <w:rPr>
          <w:rFonts w:ascii="Arial Narrow" w:hAnsi="Arial Narrow" w:cs="Arial"/>
          <w:b/>
          <w:sz w:val="24"/>
          <w:szCs w:val="24"/>
        </w:rPr>
        <w:lastRenderedPageBreak/>
        <w:t>ANEXO I</w:t>
      </w:r>
    </w:p>
    <w:p w:rsidR="00B6340B" w:rsidRPr="007725D4" w:rsidRDefault="00B6340B" w:rsidP="008F6EF5">
      <w:pPr>
        <w:tabs>
          <w:tab w:val="center" w:pos="4513"/>
        </w:tabs>
        <w:suppressAutoHyphens/>
        <w:spacing w:line="220" w:lineRule="atLeast"/>
        <w:jc w:val="center"/>
        <w:rPr>
          <w:rFonts w:ascii="Arial Narrow" w:hAnsi="Arial Narrow" w:cs="Arial"/>
          <w:b/>
          <w:sz w:val="24"/>
          <w:szCs w:val="24"/>
        </w:rPr>
      </w:pPr>
      <w:r w:rsidRPr="007725D4">
        <w:rPr>
          <w:rFonts w:ascii="Arial Narrow" w:hAnsi="Arial Narrow" w:cs="Arial"/>
          <w:b/>
          <w:sz w:val="24"/>
          <w:szCs w:val="24"/>
        </w:rPr>
        <w:t>CARACTERÍSTICAS</w:t>
      </w:r>
      <w:r>
        <w:rPr>
          <w:rFonts w:ascii="Arial Narrow" w:hAnsi="Arial Narrow" w:cs="Arial"/>
          <w:b/>
          <w:sz w:val="24"/>
          <w:szCs w:val="24"/>
        </w:rPr>
        <w:t xml:space="preserve"> DEL CONTRATO</w:t>
      </w:r>
    </w:p>
    <w:p w:rsidR="00B6340B" w:rsidRDefault="00B6340B" w:rsidP="008F6EF5">
      <w:pPr>
        <w:tabs>
          <w:tab w:val="center" w:pos="4513"/>
        </w:tabs>
        <w:suppressAutoHyphens/>
        <w:spacing w:line="220" w:lineRule="atLeast"/>
        <w:jc w:val="center"/>
        <w:rPr>
          <w:rFonts w:ascii="Arial Narrow" w:hAnsi="Arial Narrow" w:cs="Arial"/>
          <w:b/>
        </w:rPr>
      </w:pPr>
    </w:p>
    <w:tbl>
      <w:tblPr>
        <w:tblW w:w="956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6306"/>
      </w:tblGrid>
      <w:tr w:rsidR="00B6340B" w:rsidTr="00057F33">
        <w:tblPrEx>
          <w:tblCellMar>
            <w:top w:w="0" w:type="dxa"/>
            <w:bottom w:w="0" w:type="dxa"/>
          </w:tblCellMar>
        </w:tblPrEx>
        <w:tc>
          <w:tcPr>
            <w:tcW w:w="3261" w:type="dxa"/>
            <w:shd w:val="pct10" w:color="auto" w:fill="auto"/>
            <w:vAlign w:val="center"/>
          </w:tcPr>
          <w:p w:rsidR="00B6340B" w:rsidRPr="00296890" w:rsidRDefault="00B6340B" w:rsidP="00330E5B">
            <w:pPr>
              <w:spacing w:line="220" w:lineRule="atLeast"/>
              <w:rPr>
                <w:rFonts w:ascii="Arial Narrow" w:hAnsi="Arial Narrow" w:cs="Arial"/>
              </w:rPr>
            </w:pPr>
            <w:r w:rsidRPr="00296890">
              <w:rPr>
                <w:rFonts w:ascii="Arial Narrow" w:hAnsi="Arial Narrow" w:cs="Arial"/>
                <w:b/>
              </w:rPr>
              <w:t>01.- EXPEDIENTE</w:t>
            </w:r>
            <w:r>
              <w:rPr>
                <w:rFonts w:ascii="Arial Narrow" w:hAnsi="Arial Narrow" w:cs="Arial"/>
                <w:b/>
              </w:rPr>
              <w:t xml:space="preserve"> número</w:t>
            </w:r>
          </w:p>
        </w:tc>
        <w:tc>
          <w:tcPr>
            <w:tcW w:w="6306" w:type="dxa"/>
            <w:shd w:val="pct10" w:color="FFFFFF" w:fill="auto"/>
            <w:vAlign w:val="center"/>
          </w:tcPr>
          <w:p w:rsidR="00B6340B" w:rsidRPr="00C3159A" w:rsidRDefault="00B6340B" w:rsidP="009D1EF4">
            <w:pPr>
              <w:spacing w:line="220" w:lineRule="atLeast"/>
              <w:rPr>
                <w:rFonts w:ascii="Arial Narrow" w:hAnsi="Arial Narrow" w:cs="Arial"/>
                <w:b/>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296890" w:rsidRDefault="00B6340B" w:rsidP="009D1EF4">
            <w:pPr>
              <w:spacing w:line="220" w:lineRule="atLeast"/>
              <w:ind w:right="283"/>
              <w:rPr>
                <w:rFonts w:ascii="Arial Narrow" w:hAnsi="Arial Narrow" w:cs="Arial"/>
                <w:b/>
              </w:rPr>
            </w:pPr>
            <w:r w:rsidRPr="00296890">
              <w:rPr>
                <w:rFonts w:ascii="Arial Narrow" w:hAnsi="Arial Narrow" w:cs="Arial"/>
                <w:b/>
              </w:rPr>
              <w:t xml:space="preserve">02.- </w:t>
            </w:r>
            <w:r w:rsidRPr="002D31BD">
              <w:rPr>
                <w:rFonts w:ascii="Arial Narrow" w:hAnsi="Arial Narrow" w:cs="Arial"/>
                <w:b/>
              </w:rPr>
              <w:t>PROCEDIMIENTO</w:t>
            </w:r>
          </w:p>
        </w:tc>
      </w:tr>
      <w:tr w:rsidR="00B6340B" w:rsidTr="00057F33">
        <w:tblPrEx>
          <w:tblCellMar>
            <w:top w:w="0" w:type="dxa"/>
            <w:bottom w:w="0" w:type="dxa"/>
          </w:tblCellMar>
        </w:tblPrEx>
        <w:tc>
          <w:tcPr>
            <w:tcW w:w="9567" w:type="dxa"/>
            <w:gridSpan w:val="2"/>
            <w:vAlign w:val="center"/>
          </w:tcPr>
          <w:p w:rsidR="00B6340B" w:rsidRPr="00296890" w:rsidRDefault="00FC06A9" w:rsidP="00B6340B">
            <w:pPr>
              <w:numPr>
                <w:ilvl w:val="0"/>
                <w:numId w:val="14"/>
              </w:numPr>
              <w:spacing w:line="220" w:lineRule="atLeast"/>
              <w:ind w:right="283"/>
              <w:rPr>
                <w:rFonts w:ascii="Arial Narrow" w:hAnsi="Arial Narrow" w:cs="Arial"/>
                <w:sz w:val="24"/>
                <w:szCs w:val="24"/>
              </w:rPr>
            </w:pPr>
            <w:r>
              <w:rPr>
                <w:rFonts w:ascii="Arial Narrow" w:hAnsi="Arial Narrow" w:cs="Arial"/>
                <w:sz w:val="24"/>
                <w:szCs w:val="24"/>
              </w:rPr>
              <w:t>NEGOCIADO</w:t>
            </w:r>
          </w:p>
        </w:tc>
      </w:tr>
      <w:tr w:rsidR="00B6340B" w:rsidTr="00057F33">
        <w:tblPrEx>
          <w:tblCellMar>
            <w:top w:w="0" w:type="dxa"/>
            <w:bottom w:w="0" w:type="dxa"/>
          </w:tblCellMar>
        </w:tblPrEx>
        <w:tc>
          <w:tcPr>
            <w:tcW w:w="9567" w:type="dxa"/>
            <w:gridSpan w:val="2"/>
            <w:shd w:val="pct10" w:color="auto" w:fill="auto"/>
            <w:vAlign w:val="center"/>
          </w:tcPr>
          <w:p w:rsidR="00B6340B" w:rsidRPr="00296890" w:rsidRDefault="00B6340B" w:rsidP="009D1EF4">
            <w:pPr>
              <w:spacing w:line="220" w:lineRule="atLeast"/>
              <w:ind w:right="283"/>
              <w:rPr>
                <w:rFonts w:ascii="Arial Narrow" w:hAnsi="Arial Narrow" w:cs="Arial"/>
                <w:b/>
              </w:rPr>
            </w:pPr>
            <w:r w:rsidRPr="00296890">
              <w:rPr>
                <w:rFonts w:ascii="Arial Narrow" w:hAnsi="Arial Narrow" w:cs="Arial"/>
                <w:b/>
              </w:rPr>
              <w:t xml:space="preserve">03.- </w:t>
            </w:r>
            <w:r w:rsidRPr="002D31BD">
              <w:rPr>
                <w:rFonts w:ascii="Arial Narrow" w:hAnsi="Arial Narrow" w:cs="Arial"/>
                <w:b/>
              </w:rPr>
              <w:t>TRAMITACIÓN</w:t>
            </w:r>
          </w:p>
        </w:tc>
      </w:tr>
      <w:tr w:rsidR="00B6340B" w:rsidTr="00057F33">
        <w:tblPrEx>
          <w:tblCellMar>
            <w:top w:w="0" w:type="dxa"/>
            <w:bottom w:w="0" w:type="dxa"/>
          </w:tblCellMar>
        </w:tblPrEx>
        <w:tc>
          <w:tcPr>
            <w:tcW w:w="9567" w:type="dxa"/>
            <w:gridSpan w:val="2"/>
            <w:vAlign w:val="center"/>
          </w:tcPr>
          <w:p w:rsidR="00B6340B" w:rsidRPr="00C3159A" w:rsidRDefault="00B6340B" w:rsidP="00B6340B">
            <w:pPr>
              <w:numPr>
                <w:ilvl w:val="0"/>
                <w:numId w:val="9"/>
              </w:numPr>
              <w:spacing w:line="220" w:lineRule="atLeast"/>
              <w:ind w:right="283"/>
              <w:rPr>
                <w:rFonts w:ascii="Arial Narrow" w:hAnsi="Arial Narrow" w:cs="Arial"/>
                <w:sz w:val="24"/>
                <w:szCs w:val="24"/>
              </w:rPr>
            </w:pPr>
            <w:r>
              <w:rPr>
                <w:rFonts w:ascii="Arial Narrow" w:hAnsi="Arial Narrow" w:cs="Arial"/>
                <w:sz w:val="24"/>
                <w:szCs w:val="24"/>
              </w:rPr>
              <w:t>ordinaria</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F0627E">
            <w:pPr>
              <w:spacing w:line="220" w:lineRule="atLeast"/>
              <w:ind w:right="283"/>
              <w:rPr>
                <w:rFonts w:ascii="Arial Narrow" w:hAnsi="Arial Narrow" w:cs="Arial"/>
                <w:b/>
                <w:sz w:val="24"/>
                <w:szCs w:val="24"/>
              </w:rPr>
            </w:pPr>
            <w:r w:rsidRPr="00296890">
              <w:rPr>
                <w:rFonts w:ascii="Arial Narrow" w:hAnsi="Arial Narrow" w:cs="Arial"/>
                <w:b/>
              </w:rPr>
              <w:t xml:space="preserve">04.- </w:t>
            </w:r>
            <w:r w:rsidRPr="002D31BD">
              <w:rPr>
                <w:rFonts w:ascii="Arial Narrow" w:hAnsi="Arial Narrow" w:cs="Arial"/>
                <w:b/>
              </w:rPr>
              <w:t xml:space="preserve">OBJETO DEL CONTRATO </w:t>
            </w:r>
            <w:r w:rsidR="00FC06A9">
              <w:rPr>
                <w:rFonts w:ascii="Arial Narrow" w:hAnsi="Arial Narrow" w:cs="Arial"/>
                <w:b/>
              </w:rPr>
              <w:t>Y CPV</w:t>
            </w:r>
          </w:p>
        </w:tc>
      </w:tr>
      <w:tr w:rsidR="00B6340B" w:rsidTr="00057F33">
        <w:tblPrEx>
          <w:tblCellMar>
            <w:top w:w="0" w:type="dxa"/>
            <w:bottom w:w="0" w:type="dxa"/>
          </w:tblCellMar>
        </w:tblPrEx>
        <w:tc>
          <w:tcPr>
            <w:tcW w:w="9567" w:type="dxa"/>
            <w:gridSpan w:val="2"/>
            <w:vAlign w:val="center"/>
          </w:tcPr>
          <w:p w:rsidR="00B6340B" w:rsidRPr="00C3159A" w:rsidRDefault="00B6340B" w:rsidP="00B6340B">
            <w:pPr>
              <w:numPr>
                <w:ilvl w:val="0"/>
                <w:numId w:val="9"/>
              </w:numPr>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9D1EF4">
            <w:pPr>
              <w:spacing w:line="220" w:lineRule="atLeast"/>
              <w:ind w:right="283"/>
              <w:rPr>
                <w:rFonts w:ascii="Arial Narrow" w:hAnsi="Arial Narrow" w:cs="Arial"/>
                <w:b/>
                <w:sz w:val="24"/>
                <w:szCs w:val="24"/>
              </w:rPr>
            </w:pPr>
            <w:r w:rsidRPr="00296890">
              <w:rPr>
                <w:rFonts w:ascii="Arial Narrow" w:hAnsi="Arial Narrow" w:cs="Arial"/>
                <w:b/>
              </w:rPr>
              <w:t xml:space="preserve">05.- </w:t>
            </w:r>
            <w:r w:rsidRPr="002D31BD">
              <w:rPr>
                <w:rFonts w:ascii="Arial Narrow" w:hAnsi="Arial Narrow" w:cs="Arial"/>
                <w:b/>
              </w:rPr>
              <w:t>VALOR ESTIMADO DEL CONTRATO</w:t>
            </w:r>
            <w:r w:rsidRPr="00296890">
              <w:rPr>
                <w:rFonts w:ascii="Arial Narrow" w:hAnsi="Arial Narrow" w:cs="Arial"/>
                <w:b/>
              </w:rPr>
              <w:t xml:space="preserve"> </w:t>
            </w:r>
            <w:r w:rsidRPr="00057F33">
              <w:rPr>
                <w:rFonts w:ascii="Arial Narrow" w:hAnsi="Arial Narrow" w:cs="Arial"/>
              </w:rPr>
              <w:t>(sin incluir IVA)</w:t>
            </w:r>
          </w:p>
        </w:tc>
      </w:tr>
      <w:tr w:rsidR="00B6340B" w:rsidTr="00057F33">
        <w:tblPrEx>
          <w:tblCellMar>
            <w:top w:w="0" w:type="dxa"/>
            <w:bottom w:w="0" w:type="dxa"/>
          </w:tblCellMar>
        </w:tblPrEx>
        <w:tc>
          <w:tcPr>
            <w:tcW w:w="9567" w:type="dxa"/>
            <w:gridSpan w:val="2"/>
            <w:vAlign w:val="center"/>
          </w:tcPr>
          <w:p w:rsidR="00B6340B" w:rsidRPr="00787743"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9D1EF4">
            <w:pPr>
              <w:spacing w:line="220" w:lineRule="atLeast"/>
              <w:ind w:right="283"/>
              <w:rPr>
                <w:rFonts w:ascii="Arial Narrow" w:hAnsi="Arial Narrow" w:cs="Arial"/>
                <w:b/>
                <w:sz w:val="24"/>
                <w:szCs w:val="24"/>
              </w:rPr>
            </w:pPr>
            <w:r w:rsidRPr="00296890">
              <w:rPr>
                <w:rFonts w:ascii="Arial Narrow" w:hAnsi="Arial Narrow" w:cs="Arial"/>
                <w:b/>
              </w:rPr>
              <w:t>06.- PRESUPUESTO DE LICITACIÓN</w:t>
            </w:r>
            <w:r w:rsidR="00FC06A9">
              <w:rPr>
                <w:rFonts w:ascii="Arial Narrow" w:hAnsi="Arial Narrow" w:cs="Arial"/>
                <w:b/>
              </w:rPr>
              <w:t>/PRECIO MÁXIMO MENÚ/CANON</w:t>
            </w:r>
          </w:p>
        </w:tc>
      </w:tr>
      <w:tr w:rsidR="00B6340B" w:rsidTr="00057F33">
        <w:tblPrEx>
          <w:tblCellMar>
            <w:top w:w="0" w:type="dxa"/>
            <w:bottom w:w="0" w:type="dxa"/>
          </w:tblCellMar>
        </w:tblPrEx>
        <w:tc>
          <w:tcPr>
            <w:tcW w:w="9567" w:type="dxa"/>
            <w:gridSpan w:val="2"/>
            <w:vAlign w:val="center"/>
          </w:tcPr>
          <w:p w:rsidR="00B6340B" w:rsidRDefault="00FC06A9" w:rsidP="00FC06A9">
            <w:pPr>
              <w:spacing w:line="220" w:lineRule="atLeast"/>
              <w:ind w:left="360" w:right="283"/>
              <w:rPr>
                <w:rFonts w:ascii="Arial Narrow" w:hAnsi="Arial Narrow" w:cs="Arial"/>
                <w:sz w:val="24"/>
                <w:szCs w:val="24"/>
              </w:rPr>
            </w:pPr>
            <w:r>
              <w:rPr>
                <w:rFonts w:ascii="Arial Narrow" w:hAnsi="Arial Narrow" w:cs="Arial"/>
              </w:rPr>
              <w:t>A)</w:t>
            </w:r>
            <w:r w:rsidR="00B6340B" w:rsidRPr="00FC06A9">
              <w:rPr>
                <w:rFonts w:ascii="Arial Narrow" w:hAnsi="Arial Narrow" w:cs="Arial"/>
              </w:rPr>
              <w:t xml:space="preserve">Importe neto: </w:t>
            </w:r>
            <w:r>
              <w:rPr>
                <w:rFonts w:ascii="Arial Narrow" w:hAnsi="Arial Narrow" w:cs="Arial"/>
              </w:rPr>
              <w:t xml:space="preserve">B) </w:t>
            </w:r>
            <w:r w:rsidR="00B6340B" w:rsidRPr="00FC06A9">
              <w:rPr>
                <w:rFonts w:ascii="Arial Narrow" w:hAnsi="Arial Narrow" w:cs="Arial"/>
              </w:rPr>
              <w:t xml:space="preserve">Importe IVA: </w:t>
            </w:r>
            <w:r>
              <w:rPr>
                <w:rFonts w:ascii="Arial Narrow" w:hAnsi="Arial Narrow" w:cs="Arial"/>
              </w:rPr>
              <w:t>C)</w:t>
            </w:r>
            <w:r w:rsidR="00B6340B" w:rsidRPr="00FC06A9">
              <w:rPr>
                <w:rFonts w:ascii="Arial Narrow" w:hAnsi="Arial Narrow" w:cs="Arial"/>
              </w:rPr>
              <w:t>Importe total:</w:t>
            </w:r>
            <w:r w:rsidR="00B6340B" w:rsidRPr="00C3159A">
              <w:rPr>
                <w:rFonts w:ascii="Arial Narrow" w:hAnsi="Arial Narrow" w:cs="Arial"/>
                <w:sz w:val="24"/>
                <w:szCs w:val="24"/>
              </w:rPr>
              <w:t xml:space="preserve"> </w:t>
            </w:r>
          </w:p>
          <w:p w:rsidR="00FC06A9" w:rsidRPr="00FC06A9" w:rsidRDefault="00FC06A9" w:rsidP="00FC06A9">
            <w:pPr>
              <w:spacing w:line="220" w:lineRule="atLeast"/>
              <w:ind w:left="360" w:right="283"/>
              <w:rPr>
                <w:rFonts w:ascii="Arial Narrow" w:hAnsi="Arial Narrow" w:cs="Arial"/>
              </w:rPr>
            </w:pPr>
            <w:r w:rsidRPr="00FC06A9">
              <w:rPr>
                <w:rFonts w:ascii="Arial Narrow" w:hAnsi="Arial Narrow" w:cs="Arial"/>
              </w:rPr>
              <w:t xml:space="preserve">Importe </w:t>
            </w:r>
            <w:r>
              <w:rPr>
                <w:rFonts w:ascii="Arial Narrow" w:hAnsi="Arial Narrow" w:cs="Arial"/>
              </w:rPr>
              <w:t xml:space="preserve">máximo menú (sin IVA)                                      Importe canon: </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9D1EF4">
            <w:pPr>
              <w:spacing w:line="220" w:lineRule="atLeast"/>
              <w:ind w:right="283"/>
              <w:rPr>
                <w:rFonts w:ascii="Arial Narrow" w:hAnsi="Arial Narrow" w:cs="Arial"/>
                <w:sz w:val="24"/>
                <w:szCs w:val="24"/>
              </w:rPr>
            </w:pPr>
            <w:r w:rsidRPr="00296890">
              <w:rPr>
                <w:rFonts w:ascii="Arial Narrow" w:hAnsi="Arial Narrow" w:cs="Arial"/>
                <w:b/>
              </w:rPr>
              <w:t xml:space="preserve">07.- </w:t>
            </w:r>
            <w:r w:rsidRPr="002D31BD">
              <w:rPr>
                <w:rFonts w:ascii="Arial Narrow" w:hAnsi="Arial Narrow" w:cs="Arial"/>
                <w:b/>
              </w:rPr>
              <w:t>SISTEMA DE DETERMINACIÓN DEL PRECIO</w:t>
            </w:r>
          </w:p>
        </w:tc>
      </w:tr>
      <w:tr w:rsidR="00B6340B" w:rsidTr="00057F33">
        <w:tblPrEx>
          <w:tblCellMar>
            <w:top w:w="0" w:type="dxa"/>
            <w:bottom w:w="0" w:type="dxa"/>
          </w:tblCellMar>
        </w:tblPrEx>
        <w:tc>
          <w:tcPr>
            <w:tcW w:w="9567" w:type="dxa"/>
            <w:gridSpan w:val="2"/>
            <w:vAlign w:val="center"/>
          </w:tcPr>
          <w:p w:rsidR="00B6340B" w:rsidRPr="00C3159A" w:rsidRDefault="00910BA0" w:rsidP="00B6340B">
            <w:pPr>
              <w:numPr>
                <w:ilvl w:val="0"/>
                <w:numId w:val="9"/>
              </w:numPr>
              <w:spacing w:line="220" w:lineRule="atLeast"/>
              <w:ind w:right="283"/>
              <w:rPr>
                <w:rFonts w:ascii="Arial Narrow" w:hAnsi="Arial Narrow" w:cs="Arial"/>
                <w:sz w:val="24"/>
                <w:szCs w:val="24"/>
              </w:rPr>
            </w:pPr>
            <w:r>
              <w:rPr>
                <w:rFonts w:ascii="Arial Narrow" w:hAnsi="Arial Narrow" w:cs="Arial"/>
                <w:sz w:val="24"/>
                <w:szCs w:val="24"/>
              </w:rPr>
              <w:t>PRECIOS UNITARIOS</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9D1EF4">
            <w:pPr>
              <w:spacing w:line="220" w:lineRule="atLeast"/>
              <w:ind w:right="283"/>
              <w:rPr>
                <w:rFonts w:ascii="Arial Narrow" w:hAnsi="Arial Narrow" w:cs="Arial"/>
                <w:b/>
                <w:sz w:val="24"/>
                <w:szCs w:val="24"/>
              </w:rPr>
            </w:pPr>
            <w:r w:rsidRPr="00296890">
              <w:rPr>
                <w:rFonts w:ascii="Arial Narrow" w:hAnsi="Arial Narrow" w:cs="Arial"/>
                <w:b/>
              </w:rPr>
              <w:t>08.- APLICACIÓN PRESUPUESTARIA E IMPORTES POR ANUALIDADES</w:t>
            </w:r>
          </w:p>
        </w:tc>
      </w:tr>
      <w:tr w:rsidR="00B6340B" w:rsidTr="00BB30F0">
        <w:tblPrEx>
          <w:tblCellMar>
            <w:top w:w="0" w:type="dxa"/>
            <w:bottom w:w="0" w:type="dxa"/>
          </w:tblCellMar>
        </w:tblPrEx>
        <w:trPr>
          <w:trHeight w:val="129"/>
        </w:trPr>
        <w:tc>
          <w:tcPr>
            <w:tcW w:w="9567" w:type="dxa"/>
            <w:gridSpan w:val="2"/>
            <w:vAlign w:val="center"/>
          </w:tcPr>
          <w:p w:rsidR="00B6340B" w:rsidRDefault="00B6340B" w:rsidP="00B6340B">
            <w:pPr>
              <w:numPr>
                <w:ilvl w:val="0"/>
                <w:numId w:val="11"/>
              </w:numPr>
              <w:spacing w:line="220" w:lineRule="atLeast"/>
              <w:ind w:right="283"/>
              <w:rPr>
                <w:rFonts w:ascii="Arial Narrow" w:hAnsi="Arial Narrow" w:cs="Arial"/>
                <w:sz w:val="24"/>
                <w:szCs w:val="24"/>
              </w:rPr>
            </w:pPr>
            <w:r>
              <w:rPr>
                <w:rFonts w:ascii="Arial Narrow" w:hAnsi="Arial Narrow" w:cs="Arial"/>
                <w:sz w:val="24"/>
                <w:szCs w:val="24"/>
              </w:rPr>
              <w:t xml:space="preserve">Aplicación presupuestaria: </w:t>
            </w:r>
          </w:p>
          <w:p w:rsidR="00B6340B" w:rsidRPr="00296890" w:rsidRDefault="00B6340B" w:rsidP="00B6340B">
            <w:pPr>
              <w:numPr>
                <w:ilvl w:val="0"/>
                <w:numId w:val="11"/>
              </w:numPr>
              <w:spacing w:line="220" w:lineRule="atLeast"/>
              <w:ind w:right="283"/>
              <w:rPr>
                <w:rFonts w:ascii="Arial Narrow" w:hAnsi="Arial Narrow" w:cs="Arial"/>
                <w:sz w:val="24"/>
                <w:szCs w:val="24"/>
              </w:rPr>
            </w:pPr>
            <w:r>
              <w:rPr>
                <w:rFonts w:ascii="Arial Narrow" w:hAnsi="Arial Narrow" w:cs="Arial"/>
                <w:sz w:val="24"/>
                <w:szCs w:val="24"/>
              </w:rPr>
              <w:t xml:space="preserve">Anualidades (años / importes): </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BB30F0">
            <w:pPr>
              <w:spacing w:line="220" w:lineRule="atLeast"/>
              <w:ind w:right="283"/>
              <w:rPr>
                <w:rFonts w:ascii="Arial Narrow" w:hAnsi="Arial Narrow" w:cs="Arial"/>
                <w:sz w:val="24"/>
                <w:szCs w:val="24"/>
              </w:rPr>
            </w:pPr>
            <w:r w:rsidRPr="00296890">
              <w:rPr>
                <w:rFonts w:ascii="Arial Narrow" w:hAnsi="Arial Narrow" w:cs="Arial"/>
                <w:b/>
              </w:rPr>
              <w:t xml:space="preserve">09.- </w:t>
            </w:r>
            <w:r w:rsidRPr="002D31BD">
              <w:rPr>
                <w:rFonts w:ascii="Arial Narrow" w:hAnsi="Arial Narrow" w:cs="Arial"/>
                <w:b/>
              </w:rPr>
              <w:t>VARIANTES o MEJORAS</w:t>
            </w:r>
            <w:r>
              <w:rPr>
                <w:rFonts w:ascii="Arial Narrow" w:hAnsi="Arial Narrow" w:cs="Arial"/>
                <w:b/>
              </w:rPr>
              <w:t xml:space="preserve"> </w:t>
            </w:r>
          </w:p>
        </w:tc>
      </w:tr>
      <w:tr w:rsidR="00B6340B" w:rsidTr="00057F33">
        <w:tblPrEx>
          <w:tblCellMar>
            <w:top w:w="0" w:type="dxa"/>
            <w:bottom w:w="0" w:type="dxa"/>
          </w:tblCellMar>
        </w:tblPrEx>
        <w:tc>
          <w:tcPr>
            <w:tcW w:w="9567" w:type="dxa"/>
            <w:gridSpan w:val="2"/>
            <w:vAlign w:val="center"/>
          </w:tcPr>
          <w:p w:rsidR="00B6340B" w:rsidRDefault="00B6340B" w:rsidP="00B6340B">
            <w:pPr>
              <w:numPr>
                <w:ilvl w:val="0"/>
                <w:numId w:val="13"/>
              </w:numPr>
              <w:spacing w:line="220" w:lineRule="atLeast"/>
              <w:ind w:right="283"/>
              <w:rPr>
                <w:rFonts w:ascii="Arial Narrow" w:hAnsi="Arial Narrow" w:cs="Arial"/>
                <w:sz w:val="24"/>
                <w:szCs w:val="24"/>
              </w:rPr>
            </w:pPr>
            <w:r>
              <w:rPr>
                <w:rFonts w:ascii="Arial Narrow" w:hAnsi="Arial Narrow" w:cs="Arial"/>
                <w:sz w:val="24"/>
                <w:szCs w:val="24"/>
              </w:rPr>
              <w:t xml:space="preserve">Variantes: </w:t>
            </w:r>
          </w:p>
          <w:p w:rsidR="00B6340B" w:rsidRPr="00651285" w:rsidRDefault="00B6340B" w:rsidP="00B6340B">
            <w:pPr>
              <w:numPr>
                <w:ilvl w:val="0"/>
                <w:numId w:val="13"/>
              </w:numPr>
              <w:spacing w:line="220" w:lineRule="atLeast"/>
              <w:ind w:right="283"/>
              <w:rPr>
                <w:rFonts w:ascii="Arial Narrow" w:hAnsi="Arial Narrow" w:cs="Arial"/>
                <w:sz w:val="24"/>
                <w:szCs w:val="24"/>
              </w:rPr>
            </w:pPr>
            <w:r>
              <w:rPr>
                <w:rFonts w:ascii="Arial Narrow" w:hAnsi="Arial Narrow" w:cs="Arial"/>
                <w:sz w:val="24"/>
                <w:szCs w:val="24"/>
              </w:rPr>
              <w:t xml:space="preserve">Mejoras: </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581D2E">
            <w:pPr>
              <w:spacing w:line="220" w:lineRule="atLeast"/>
              <w:ind w:right="283"/>
              <w:rPr>
                <w:rFonts w:ascii="Arial Narrow" w:hAnsi="Arial Narrow" w:cs="Arial"/>
                <w:b/>
                <w:sz w:val="24"/>
                <w:szCs w:val="24"/>
              </w:rPr>
            </w:pPr>
            <w:r w:rsidRPr="00296890">
              <w:rPr>
                <w:rFonts w:ascii="Arial Narrow" w:hAnsi="Arial Narrow" w:cs="Arial"/>
                <w:b/>
              </w:rPr>
              <w:t xml:space="preserve">10.- </w:t>
            </w:r>
            <w:r>
              <w:rPr>
                <w:rFonts w:ascii="Arial Narrow" w:hAnsi="Arial Narrow" w:cs="Arial"/>
                <w:b/>
              </w:rPr>
              <w:t xml:space="preserve">LUGAR DE </w:t>
            </w:r>
            <w:r w:rsidR="00861569">
              <w:rPr>
                <w:rFonts w:ascii="Arial Narrow" w:hAnsi="Arial Narrow" w:cs="Arial"/>
                <w:b/>
              </w:rPr>
              <w:t>EJECUCIÓN</w:t>
            </w:r>
            <w:r w:rsidR="00581D2E">
              <w:rPr>
                <w:rFonts w:ascii="Arial Narrow" w:hAnsi="Arial Narrow" w:cs="Arial"/>
                <w:b/>
              </w:rPr>
              <w:t>. SE ACOMPAÑAN PLANOS COMO ANEXO</w:t>
            </w:r>
          </w:p>
        </w:tc>
      </w:tr>
      <w:tr w:rsidR="00B6340B" w:rsidTr="00057F33">
        <w:tblPrEx>
          <w:tblCellMar>
            <w:top w:w="0" w:type="dxa"/>
            <w:bottom w:w="0" w:type="dxa"/>
          </w:tblCellMar>
        </w:tblPrEx>
        <w:tc>
          <w:tcPr>
            <w:tcW w:w="9567" w:type="dxa"/>
            <w:gridSpan w:val="2"/>
            <w:vAlign w:val="center"/>
          </w:tcPr>
          <w:p w:rsidR="00B6340B" w:rsidRPr="00C3159A"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Default="00B6340B" w:rsidP="003E0BB0">
            <w:pPr>
              <w:spacing w:line="220" w:lineRule="atLeast"/>
              <w:ind w:right="283"/>
              <w:rPr>
                <w:rFonts w:ascii="Arial Narrow" w:hAnsi="Arial Narrow" w:cs="Arial"/>
                <w:b/>
                <w:sz w:val="24"/>
                <w:szCs w:val="24"/>
              </w:rPr>
            </w:pPr>
            <w:r w:rsidRPr="00296890">
              <w:rPr>
                <w:rFonts w:ascii="Arial Narrow" w:hAnsi="Arial Narrow" w:cs="Arial"/>
                <w:b/>
              </w:rPr>
              <w:t xml:space="preserve">11.- </w:t>
            </w:r>
            <w:r w:rsidRPr="002D31BD">
              <w:rPr>
                <w:rFonts w:ascii="Arial Narrow" w:hAnsi="Arial Narrow" w:cs="Arial"/>
                <w:b/>
              </w:rPr>
              <w:t xml:space="preserve">PLAZO DE </w:t>
            </w:r>
            <w:r w:rsidR="00861569">
              <w:rPr>
                <w:rFonts w:ascii="Arial Narrow" w:hAnsi="Arial Narrow" w:cs="Arial"/>
                <w:b/>
              </w:rPr>
              <w:t>EJECUCIÓN</w:t>
            </w:r>
          </w:p>
        </w:tc>
      </w:tr>
      <w:tr w:rsidR="00B6340B" w:rsidTr="00057F33">
        <w:tblPrEx>
          <w:tblCellMar>
            <w:top w:w="0" w:type="dxa"/>
            <w:bottom w:w="0" w:type="dxa"/>
          </w:tblCellMar>
        </w:tblPrEx>
        <w:tc>
          <w:tcPr>
            <w:tcW w:w="9567" w:type="dxa"/>
            <w:gridSpan w:val="2"/>
            <w:vAlign w:val="center"/>
          </w:tcPr>
          <w:p w:rsidR="00B6340B" w:rsidRPr="007E28E9"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Default="00B6340B" w:rsidP="00BB30F0">
            <w:pPr>
              <w:spacing w:line="220" w:lineRule="atLeast"/>
              <w:ind w:right="283"/>
              <w:rPr>
                <w:rFonts w:ascii="Arial Narrow" w:hAnsi="Arial Narrow" w:cs="Arial"/>
                <w:b/>
                <w:sz w:val="24"/>
                <w:szCs w:val="24"/>
              </w:rPr>
            </w:pPr>
            <w:r w:rsidRPr="00296890">
              <w:rPr>
                <w:rFonts w:ascii="Arial Narrow" w:hAnsi="Arial Narrow" w:cs="Arial"/>
                <w:b/>
              </w:rPr>
              <w:t xml:space="preserve">12.- </w:t>
            </w:r>
            <w:r>
              <w:rPr>
                <w:rFonts w:ascii="Arial Narrow" w:hAnsi="Arial Narrow" w:cs="Arial"/>
                <w:b/>
              </w:rPr>
              <w:t xml:space="preserve">POSIBILIDAD DE </w:t>
            </w:r>
            <w:r w:rsidRPr="002D31BD">
              <w:rPr>
                <w:rFonts w:ascii="Arial Narrow" w:hAnsi="Arial Narrow" w:cs="Arial"/>
                <w:b/>
              </w:rPr>
              <w:t>PRÓRROGA</w:t>
            </w:r>
          </w:p>
        </w:tc>
      </w:tr>
      <w:tr w:rsidR="00B6340B" w:rsidTr="00057F33">
        <w:tblPrEx>
          <w:tblCellMar>
            <w:top w:w="0" w:type="dxa"/>
            <w:bottom w:w="0" w:type="dxa"/>
          </w:tblCellMar>
        </w:tblPrEx>
        <w:tc>
          <w:tcPr>
            <w:tcW w:w="9567" w:type="dxa"/>
            <w:gridSpan w:val="2"/>
            <w:vAlign w:val="center"/>
          </w:tcPr>
          <w:p w:rsidR="00B6340B" w:rsidRPr="00F472C3"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F472C3" w:rsidRDefault="00B6340B" w:rsidP="00BB30F0">
            <w:pPr>
              <w:spacing w:line="220" w:lineRule="atLeast"/>
              <w:ind w:right="283"/>
              <w:rPr>
                <w:rFonts w:ascii="Arial Narrow" w:hAnsi="Arial Narrow" w:cs="Arial"/>
                <w:b/>
                <w:sz w:val="24"/>
                <w:szCs w:val="24"/>
              </w:rPr>
            </w:pPr>
            <w:r w:rsidRPr="00296890">
              <w:rPr>
                <w:rFonts w:ascii="Arial Narrow" w:hAnsi="Arial Narrow" w:cs="Arial"/>
                <w:b/>
              </w:rPr>
              <w:t xml:space="preserve">13.- </w:t>
            </w:r>
            <w:r w:rsidRPr="002D31BD">
              <w:rPr>
                <w:rFonts w:ascii="Arial Narrow" w:hAnsi="Arial Narrow" w:cs="Arial"/>
                <w:b/>
              </w:rPr>
              <w:t>EXIGENCIA DE GARANTÍA</w:t>
            </w:r>
            <w:r w:rsidRPr="00296890">
              <w:rPr>
                <w:rFonts w:ascii="Arial Narrow" w:hAnsi="Arial Narrow" w:cs="Arial"/>
                <w:b/>
              </w:rPr>
              <w:t xml:space="preserve"> </w:t>
            </w:r>
          </w:p>
        </w:tc>
      </w:tr>
      <w:tr w:rsidR="00B6340B" w:rsidTr="00057F33">
        <w:tblPrEx>
          <w:tblCellMar>
            <w:top w:w="0" w:type="dxa"/>
            <w:bottom w:w="0" w:type="dxa"/>
          </w:tblCellMar>
        </w:tblPrEx>
        <w:tc>
          <w:tcPr>
            <w:tcW w:w="9567" w:type="dxa"/>
            <w:gridSpan w:val="2"/>
            <w:vAlign w:val="center"/>
          </w:tcPr>
          <w:p w:rsidR="00B6340B" w:rsidRPr="00BA7A71" w:rsidRDefault="00B6340B" w:rsidP="00B6340B">
            <w:pPr>
              <w:numPr>
                <w:ilvl w:val="0"/>
                <w:numId w:val="12"/>
              </w:numPr>
              <w:spacing w:line="220" w:lineRule="atLeast"/>
              <w:ind w:right="283"/>
              <w:rPr>
                <w:rFonts w:ascii="Arial Narrow" w:hAnsi="Arial Narrow" w:cs="Arial"/>
              </w:rPr>
            </w:pPr>
            <w:r w:rsidRPr="00BA7A71">
              <w:rPr>
                <w:rFonts w:ascii="Arial Narrow" w:hAnsi="Arial Narrow" w:cs="Arial"/>
              </w:rPr>
              <w:t xml:space="preserve">Plazo de garantía: </w:t>
            </w:r>
          </w:p>
          <w:p w:rsidR="00B6340B" w:rsidRPr="0090124F" w:rsidRDefault="00B6340B" w:rsidP="007058A6">
            <w:pPr>
              <w:numPr>
                <w:ilvl w:val="0"/>
                <w:numId w:val="12"/>
              </w:numPr>
              <w:spacing w:line="220" w:lineRule="atLeast"/>
              <w:ind w:right="283"/>
              <w:rPr>
                <w:rFonts w:ascii="Arial Narrow" w:hAnsi="Arial Narrow" w:cs="Arial"/>
                <w:sz w:val="24"/>
                <w:szCs w:val="24"/>
              </w:rPr>
            </w:pPr>
            <w:r w:rsidRPr="00BA7A71">
              <w:rPr>
                <w:rFonts w:ascii="Arial Narrow" w:hAnsi="Arial Narrow" w:cs="Arial"/>
              </w:rPr>
              <w:t>Garantía definitiva</w:t>
            </w:r>
            <w:r w:rsidR="007058A6">
              <w:rPr>
                <w:rFonts w:ascii="Arial Narrow" w:hAnsi="Arial Narrow" w:cs="Arial"/>
              </w:rPr>
              <w:t>: Una anualidad de canon.</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5F5FFC">
            <w:pPr>
              <w:spacing w:line="220" w:lineRule="atLeast"/>
              <w:ind w:right="283"/>
              <w:rPr>
                <w:rFonts w:ascii="Arial Narrow" w:hAnsi="Arial Narrow" w:cs="Arial"/>
                <w:b/>
                <w:sz w:val="24"/>
                <w:szCs w:val="24"/>
              </w:rPr>
            </w:pPr>
            <w:r w:rsidRPr="00296890">
              <w:rPr>
                <w:rFonts w:ascii="Arial Narrow" w:hAnsi="Arial Narrow" w:cs="Arial"/>
                <w:b/>
              </w:rPr>
              <w:t>1</w:t>
            </w:r>
            <w:r w:rsidR="005F5FFC">
              <w:rPr>
                <w:rFonts w:ascii="Arial Narrow" w:hAnsi="Arial Narrow" w:cs="Arial"/>
                <w:b/>
              </w:rPr>
              <w:t>4</w:t>
            </w:r>
            <w:r w:rsidRPr="00296890">
              <w:rPr>
                <w:rFonts w:ascii="Arial Narrow" w:hAnsi="Arial Narrow" w:cs="Arial"/>
                <w:b/>
              </w:rPr>
              <w:t xml:space="preserve">.- </w:t>
            </w:r>
            <w:r>
              <w:rPr>
                <w:rFonts w:ascii="Arial Narrow" w:hAnsi="Arial Narrow" w:cs="Arial"/>
                <w:b/>
              </w:rPr>
              <w:t xml:space="preserve">POSIBILIDAD DE </w:t>
            </w:r>
            <w:r w:rsidRPr="002D31BD">
              <w:rPr>
                <w:rFonts w:ascii="Arial Narrow" w:hAnsi="Arial Narrow" w:cs="Arial"/>
                <w:b/>
              </w:rPr>
              <w:t>MODIFICACIONES</w:t>
            </w:r>
          </w:p>
        </w:tc>
      </w:tr>
      <w:tr w:rsidR="00B6340B" w:rsidTr="00057F33">
        <w:tblPrEx>
          <w:tblCellMar>
            <w:top w:w="0" w:type="dxa"/>
            <w:bottom w:w="0" w:type="dxa"/>
          </w:tblCellMar>
        </w:tblPrEx>
        <w:tc>
          <w:tcPr>
            <w:tcW w:w="9567" w:type="dxa"/>
            <w:gridSpan w:val="2"/>
            <w:vAlign w:val="center"/>
          </w:tcPr>
          <w:p w:rsidR="00B6340B" w:rsidRPr="00CD3923"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BF2D27">
            <w:pPr>
              <w:spacing w:line="220" w:lineRule="atLeast"/>
              <w:ind w:right="283"/>
              <w:rPr>
                <w:rFonts w:ascii="Arial Narrow" w:hAnsi="Arial Narrow" w:cs="Arial"/>
                <w:b/>
                <w:sz w:val="24"/>
                <w:szCs w:val="24"/>
              </w:rPr>
            </w:pPr>
            <w:r w:rsidRPr="00296890">
              <w:rPr>
                <w:rFonts w:ascii="Arial Narrow" w:hAnsi="Arial Narrow" w:cs="Arial"/>
                <w:b/>
              </w:rPr>
              <w:t>1</w:t>
            </w:r>
            <w:r w:rsidR="005F5FFC">
              <w:rPr>
                <w:rFonts w:ascii="Arial Narrow" w:hAnsi="Arial Narrow" w:cs="Arial"/>
                <w:b/>
              </w:rPr>
              <w:t>5</w:t>
            </w:r>
            <w:r w:rsidRPr="00296890">
              <w:rPr>
                <w:rFonts w:ascii="Arial Narrow" w:hAnsi="Arial Narrow" w:cs="Arial"/>
                <w:b/>
              </w:rPr>
              <w:t xml:space="preserve">.- </w:t>
            </w:r>
            <w:r w:rsidR="00BF2D27">
              <w:rPr>
                <w:rFonts w:ascii="Arial Narrow" w:hAnsi="Arial Narrow" w:cs="Arial"/>
                <w:b/>
              </w:rPr>
              <w:t>ENSERES QUE APORTA LA UNIVERSIDAD</w:t>
            </w:r>
          </w:p>
        </w:tc>
      </w:tr>
      <w:tr w:rsidR="00B6340B" w:rsidTr="00057F33">
        <w:tblPrEx>
          <w:tblCellMar>
            <w:top w:w="0" w:type="dxa"/>
            <w:bottom w:w="0" w:type="dxa"/>
          </w:tblCellMar>
        </w:tblPrEx>
        <w:tc>
          <w:tcPr>
            <w:tcW w:w="9567" w:type="dxa"/>
            <w:gridSpan w:val="2"/>
            <w:vAlign w:val="center"/>
          </w:tcPr>
          <w:p w:rsidR="00B6340B" w:rsidRPr="00787743" w:rsidRDefault="00BF2D27" w:rsidP="00B6340B">
            <w:pPr>
              <w:numPr>
                <w:ilvl w:val="0"/>
                <w:numId w:val="9"/>
              </w:numPr>
              <w:spacing w:line="220" w:lineRule="atLeast"/>
              <w:ind w:right="283"/>
              <w:rPr>
                <w:rFonts w:ascii="Arial Narrow" w:hAnsi="Arial Narrow" w:cs="Arial"/>
                <w:sz w:val="24"/>
                <w:szCs w:val="24"/>
              </w:rPr>
            </w:pPr>
            <w:r>
              <w:rPr>
                <w:rFonts w:ascii="Arial Narrow" w:hAnsi="Arial Narrow" w:cs="Arial"/>
                <w:sz w:val="24"/>
                <w:szCs w:val="24"/>
              </w:rPr>
              <w:t>SE APORTA ANEXO</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8107C0">
            <w:pPr>
              <w:spacing w:line="220" w:lineRule="atLeast"/>
              <w:ind w:right="283"/>
              <w:rPr>
                <w:rFonts w:ascii="Arial Narrow" w:hAnsi="Arial Narrow" w:cs="Arial"/>
                <w:b/>
                <w:sz w:val="24"/>
                <w:szCs w:val="24"/>
              </w:rPr>
            </w:pPr>
            <w:r w:rsidRPr="00296890">
              <w:rPr>
                <w:rFonts w:ascii="Arial Narrow" w:hAnsi="Arial Narrow" w:cs="Arial"/>
                <w:b/>
              </w:rPr>
              <w:t>1</w:t>
            </w:r>
            <w:r w:rsidR="005F5FFC">
              <w:rPr>
                <w:rFonts w:ascii="Arial Narrow" w:hAnsi="Arial Narrow" w:cs="Arial"/>
                <w:b/>
              </w:rPr>
              <w:t>6</w:t>
            </w:r>
            <w:r w:rsidRPr="00296890">
              <w:rPr>
                <w:rFonts w:ascii="Arial Narrow" w:hAnsi="Arial Narrow" w:cs="Arial"/>
                <w:b/>
              </w:rPr>
              <w:t xml:space="preserve">.- </w:t>
            </w:r>
            <w:r w:rsidR="008107C0">
              <w:rPr>
                <w:rFonts w:ascii="Arial Narrow" w:hAnsi="Arial Narrow" w:cs="Arial"/>
                <w:b/>
              </w:rPr>
              <w:t>REVISIÓN DE PRECIOS</w:t>
            </w:r>
            <w:r w:rsidRPr="00296890">
              <w:rPr>
                <w:rFonts w:ascii="Arial Narrow" w:hAnsi="Arial Narrow" w:cs="Arial"/>
                <w:b/>
              </w:rPr>
              <w:t xml:space="preserve"> </w:t>
            </w:r>
          </w:p>
        </w:tc>
      </w:tr>
      <w:tr w:rsidR="00B6340B" w:rsidTr="00057F33">
        <w:tblPrEx>
          <w:tblCellMar>
            <w:top w:w="0" w:type="dxa"/>
            <w:bottom w:w="0" w:type="dxa"/>
          </w:tblCellMar>
        </w:tblPrEx>
        <w:tc>
          <w:tcPr>
            <w:tcW w:w="9567" w:type="dxa"/>
            <w:gridSpan w:val="2"/>
            <w:vAlign w:val="center"/>
          </w:tcPr>
          <w:p w:rsidR="00B6340B" w:rsidRPr="00CD3923" w:rsidRDefault="00B6340B" w:rsidP="00B6340B">
            <w:pPr>
              <w:numPr>
                <w:ilvl w:val="0"/>
                <w:numId w:val="9"/>
              </w:numPr>
              <w:spacing w:line="220" w:lineRule="atLeast"/>
              <w:ind w:right="283"/>
              <w:rPr>
                <w:rFonts w:ascii="Arial Narrow" w:hAnsi="Arial Narrow" w:cs="Arial"/>
                <w:sz w:val="24"/>
                <w:szCs w:val="24"/>
              </w:rPr>
            </w:pP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5F5FFC">
            <w:pPr>
              <w:spacing w:line="220" w:lineRule="atLeast"/>
              <w:ind w:right="283"/>
              <w:rPr>
                <w:rFonts w:ascii="Arial Narrow" w:hAnsi="Arial Narrow" w:cs="Arial"/>
                <w:b/>
                <w:sz w:val="24"/>
                <w:szCs w:val="24"/>
              </w:rPr>
            </w:pPr>
            <w:r w:rsidRPr="00296890">
              <w:rPr>
                <w:rFonts w:ascii="Arial Narrow" w:hAnsi="Arial Narrow" w:cs="Arial"/>
                <w:b/>
              </w:rPr>
              <w:t>1</w:t>
            </w:r>
            <w:r w:rsidR="005F5FFC">
              <w:rPr>
                <w:rFonts w:ascii="Arial Narrow" w:hAnsi="Arial Narrow" w:cs="Arial"/>
                <w:b/>
              </w:rPr>
              <w:t>7</w:t>
            </w:r>
            <w:r w:rsidRPr="00296890">
              <w:rPr>
                <w:rFonts w:ascii="Arial Narrow" w:hAnsi="Arial Narrow" w:cs="Arial"/>
                <w:b/>
              </w:rPr>
              <w:t>.- PERFIL de contratante</w:t>
            </w:r>
            <w:r>
              <w:rPr>
                <w:rFonts w:ascii="Arial Narrow" w:hAnsi="Arial Narrow" w:cs="Arial"/>
                <w:b/>
              </w:rPr>
              <w:t xml:space="preserve"> de la Universidad de Sevilla</w:t>
            </w:r>
          </w:p>
        </w:tc>
      </w:tr>
      <w:tr w:rsidR="00B6340B" w:rsidTr="00057F33">
        <w:tblPrEx>
          <w:tblCellMar>
            <w:top w:w="0" w:type="dxa"/>
            <w:bottom w:w="0" w:type="dxa"/>
          </w:tblCellMar>
        </w:tblPrEx>
        <w:tc>
          <w:tcPr>
            <w:tcW w:w="9567" w:type="dxa"/>
            <w:gridSpan w:val="2"/>
            <w:vAlign w:val="center"/>
          </w:tcPr>
          <w:p w:rsidR="00B6340B" w:rsidRPr="00B62B03" w:rsidRDefault="00B6340B" w:rsidP="00B62B03">
            <w:pPr>
              <w:numPr>
                <w:ilvl w:val="0"/>
                <w:numId w:val="9"/>
              </w:numPr>
              <w:spacing w:line="220" w:lineRule="atLeast"/>
              <w:ind w:right="283"/>
              <w:rPr>
                <w:rFonts w:ascii="Arial Narrow" w:hAnsi="Arial Narrow" w:cs="Arial"/>
                <w:sz w:val="24"/>
                <w:szCs w:val="24"/>
              </w:rPr>
            </w:pPr>
            <w:r w:rsidRPr="006F07D3">
              <w:rPr>
                <w:rFonts w:ascii="Arial Narrow" w:hAnsi="Arial Narrow" w:cs="Arial"/>
                <w:sz w:val="24"/>
                <w:szCs w:val="24"/>
              </w:rPr>
              <w:t>https://sede.us.es/web/guest/perfil-contratante</w:t>
            </w:r>
          </w:p>
        </w:tc>
      </w:tr>
      <w:tr w:rsidR="00B6340B" w:rsidTr="00057F33">
        <w:tblPrEx>
          <w:tblCellMar>
            <w:top w:w="0" w:type="dxa"/>
            <w:bottom w:w="0" w:type="dxa"/>
          </w:tblCellMar>
        </w:tblPrEx>
        <w:tc>
          <w:tcPr>
            <w:tcW w:w="9567" w:type="dxa"/>
            <w:gridSpan w:val="2"/>
            <w:shd w:val="pct10" w:color="auto" w:fill="auto"/>
            <w:vAlign w:val="center"/>
          </w:tcPr>
          <w:p w:rsidR="00B6340B" w:rsidRPr="00C3159A" w:rsidRDefault="00B6340B" w:rsidP="00646559">
            <w:pPr>
              <w:spacing w:line="220" w:lineRule="atLeast"/>
              <w:ind w:right="283"/>
              <w:rPr>
                <w:rFonts w:ascii="Arial Narrow" w:hAnsi="Arial Narrow" w:cs="Arial"/>
                <w:b/>
                <w:sz w:val="24"/>
                <w:szCs w:val="24"/>
              </w:rPr>
            </w:pPr>
            <w:r w:rsidRPr="00296890">
              <w:rPr>
                <w:rFonts w:ascii="Arial Narrow" w:hAnsi="Arial Narrow" w:cs="Arial"/>
                <w:b/>
              </w:rPr>
              <w:t>1</w:t>
            </w:r>
            <w:r w:rsidR="005F5FFC">
              <w:rPr>
                <w:rFonts w:ascii="Arial Narrow" w:hAnsi="Arial Narrow" w:cs="Arial"/>
                <w:b/>
              </w:rPr>
              <w:t>8</w:t>
            </w:r>
            <w:r w:rsidRPr="00296890">
              <w:rPr>
                <w:rFonts w:ascii="Arial Narrow" w:hAnsi="Arial Narrow" w:cs="Arial"/>
                <w:b/>
              </w:rPr>
              <w:t>.-</w:t>
            </w:r>
            <w:r w:rsidR="00646559">
              <w:rPr>
                <w:rFonts w:ascii="Arial Narrow" w:hAnsi="Arial Narrow" w:cs="Arial"/>
                <w:b/>
              </w:rPr>
              <w:t>UNIDAD ENCARGADA DE LA EJECUCIÓN Y</w:t>
            </w:r>
            <w:r w:rsidRPr="00296890">
              <w:rPr>
                <w:rFonts w:ascii="Arial Narrow" w:hAnsi="Arial Narrow" w:cs="Arial"/>
                <w:b/>
              </w:rPr>
              <w:t xml:space="preserve"> </w:t>
            </w:r>
            <w:r w:rsidR="00AE3ED2">
              <w:rPr>
                <w:rFonts w:ascii="Arial Narrow" w:hAnsi="Arial Narrow" w:cs="Arial"/>
                <w:b/>
              </w:rPr>
              <w:t xml:space="preserve">RESPONSABLE </w:t>
            </w:r>
            <w:r>
              <w:rPr>
                <w:rFonts w:ascii="Arial Narrow" w:hAnsi="Arial Narrow" w:cs="Arial"/>
                <w:b/>
              </w:rPr>
              <w:t>DEL CONTRATO</w:t>
            </w:r>
            <w:r w:rsidR="00AE3ED2">
              <w:rPr>
                <w:rFonts w:ascii="Arial Narrow" w:hAnsi="Arial Narrow" w:cs="Arial"/>
                <w:b/>
              </w:rPr>
              <w:t xml:space="preserve"> </w:t>
            </w:r>
          </w:p>
        </w:tc>
      </w:tr>
      <w:tr w:rsidR="00B6340B" w:rsidTr="00F0627E">
        <w:tblPrEx>
          <w:tblCellMar>
            <w:top w:w="0" w:type="dxa"/>
            <w:bottom w:w="0" w:type="dxa"/>
          </w:tblCellMar>
        </w:tblPrEx>
        <w:tc>
          <w:tcPr>
            <w:tcW w:w="9567" w:type="dxa"/>
            <w:gridSpan w:val="2"/>
            <w:vAlign w:val="center"/>
          </w:tcPr>
          <w:p w:rsidR="00B6340B" w:rsidRDefault="00B6340B" w:rsidP="00B6340B">
            <w:pPr>
              <w:numPr>
                <w:ilvl w:val="0"/>
                <w:numId w:val="9"/>
              </w:numPr>
              <w:spacing w:line="220" w:lineRule="atLeast"/>
              <w:ind w:right="283"/>
              <w:rPr>
                <w:rFonts w:ascii="Arial Narrow" w:hAnsi="Arial Narrow" w:cs="Arial"/>
              </w:rPr>
            </w:pPr>
          </w:p>
        </w:tc>
      </w:tr>
      <w:tr w:rsidR="00D67EF7" w:rsidTr="007D256E">
        <w:tblPrEx>
          <w:tblCellMar>
            <w:top w:w="0" w:type="dxa"/>
            <w:bottom w:w="0" w:type="dxa"/>
          </w:tblCellMar>
        </w:tblPrEx>
        <w:tc>
          <w:tcPr>
            <w:tcW w:w="9567" w:type="dxa"/>
            <w:gridSpan w:val="2"/>
            <w:shd w:val="pct10" w:color="auto" w:fill="auto"/>
            <w:vAlign w:val="center"/>
          </w:tcPr>
          <w:p w:rsidR="00D67EF7" w:rsidRDefault="00034197" w:rsidP="00114CBD">
            <w:pPr>
              <w:spacing w:line="220" w:lineRule="atLeast"/>
              <w:ind w:right="283"/>
              <w:rPr>
                <w:rFonts w:ascii="Arial Narrow" w:hAnsi="Arial Narrow" w:cs="Arial"/>
              </w:rPr>
            </w:pPr>
            <w:r>
              <w:rPr>
                <w:rFonts w:ascii="Arial Narrow" w:hAnsi="Arial Narrow" w:cs="Arial"/>
                <w:b/>
              </w:rPr>
              <w:t>19</w:t>
            </w:r>
            <w:r w:rsidR="00D67EF7" w:rsidRPr="00F0627E">
              <w:rPr>
                <w:rFonts w:ascii="Arial Narrow" w:hAnsi="Arial Narrow" w:cs="Arial"/>
                <w:b/>
              </w:rPr>
              <w:t xml:space="preserve">.- </w:t>
            </w:r>
            <w:r w:rsidR="00D67EF7">
              <w:rPr>
                <w:rFonts w:ascii="Arial Narrow" w:hAnsi="Arial Narrow" w:cs="Arial"/>
                <w:b/>
              </w:rPr>
              <w:t>CONDICIONES ESPECIALES DE EJECUCIÓN</w:t>
            </w:r>
          </w:p>
        </w:tc>
      </w:tr>
      <w:tr w:rsidR="00D67EF7" w:rsidTr="007D256E">
        <w:tblPrEx>
          <w:tblCellMar>
            <w:top w:w="0" w:type="dxa"/>
            <w:bottom w:w="0" w:type="dxa"/>
          </w:tblCellMar>
        </w:tblPrEx>
        <w:tc>
          <w:tcPr>
            <w:tcW w:w="9567" w:type="dxa"/>
            <w:gridSpan w:val="2"/>
            <w:vAlign w:val="center"/>
          </w:tcPr>
          <w:p w:rsidR="00D67EF7" w:rsidRDefault="00D67EF7" w:rsidP="007D256E">
            <w:pPr>
              <w:spacing w:line="220" w:lineRule="atLeast"/>
              <w:ind w:right="283"/>
              <w:rPr>
                <w:rFonts w:ascii="Arial Narrow" w:hAnsi="Arial Narrow" w:cs="Arial"/>
                <w:b/>
              </w:rPr>
            </w:pPr>
          </w:p>
        </w:tc>
      </w:tr>
      <w:tr w:rsidR="00114CBD" w:rsidRPr="00114CBD" w:rsidTr="007D256E">
        <w:tblPrEx>
          <w:tblCellMar>
            <w:top w:w="0" w:type="dxa"/>
            <w:bottom w:w="0" w:type="dxa"/>
          </w:tblCellMar>
        </w:tblPrEx>
        <w:tc>
          <w:tcPr>
            <w:tcW w:w="9567" w:type="dxa"/>
            <w:gridSpan w:val="2"/>
            <w:shd w:val="pct10" w:color="auto" w:fill="auto"/>
            <w:vAlign w:val="center"/>
          </w:tcPr>
          <w:p w:rsidR="00D67EF7" w:rsidRPr="00114CBD" w:rsidRDefault="00034197" w:rsidP="00357647">
            <w:pPr>
              <w:spacing w:line="220" w:lineRule="atLeast"/>
              <w:ind w:right="283"/>
              <w:rPr>
                <w:rFonts w:ascii="Arial Narrow" w:hAnsi="Arial Narrow" w:cs="Arial"/>
                <w:b/>
              </w:rPr>
            </w:pPr>
            <w:r>
              <w:rPr>
                <w:rFonts w:ascii="Arial Narrow" w:hAnsi="Arial Narrow" w:cs="Arial"/>
                <w:b/>
              </w:rPr>
              <w:t>20</w:t>
            </w:r>
            <w:r w:rsidR="00114CBD" w:rsidRPr="00114CBD">
              <w:rPr>
                <w:rFonts w:ascii="Arial Narrow" w:hAnsi="Arial Narrow" w:cs="Arial"/>
                <w:b/>
              </w:rPr>
              <w:t xml:space="preserve">.- </w:t>
            </w:r>
            <w:r w:rsidR="00357647">
              <w:rPr>
                <w:rFonts w:ascii="Arial Narrow" w:hAnsi="Arial Narrow" w:cs="Arial"/>
                <w:b/>
              </w:rPr>
              <w:t>PERSONAL SUBROGABLE</w:t>
            </w:r>
          </w:p>
        </w:tc>
      </w:tr>
      <w:tr w:rsidR="00357647" w:rsidTr="00992F00">
        <w:tblPrEx>
          <w:tblCellMar>
            <w:top w:w="0" w:type="dxa"/>
            <w:bottom w:w="0" w:type="dxa"/>
          </w:tblCellMar>
        </w:tblPrEx>
        <w:tc>
          <w:tcPr>
            <w:tcW w:w="9567" w:type="dxa"/>
            <w:gridSpan w:val="2"/>
            <w:vAlign w:val="center"/>
          </w:tcPr>
          <w:p w:rsidR="00357647" w:rsidRDefault="00357647" w:rsidP="00992F00">
            <w:pPr>
              <w:spacing w:line="220" w:lineRule="atLeast"/>
              <w:ind w:right="283"/>
              <w:rPr>
                <w:rFonts w:ascii="Arial Narrow" w:hAnsi="Arial Narrow" w:cs="Arial"/>
                <w:b/>
              </w:rPr>
            </w:pPr>
          </w:p>
        </w:tc>
      </w:tr>
      <w:tr w:rsidR="00B2200C" w:rsidRPr="00114CBD" w:rsidTr="007D256E">
        <w:tblPrEx>
          <w:tblCellMar>
            <w:top w:w="0" w:type="dxa"/>
            <w:bottom w:w="0" w:type="dxa"/>
          </w:tblCellMar>
        </w:tblPrEx>
        <w:tc>
          <w:tcPr>
            <w:tcW w:w="9567" w:type="dxa"/>
            <w:gridSpan w:val="2"/>
            <w:shd w:val="pct10" w:color="auto" w:fill="auto"/>
            <w:vAlign w:val="center"/>
          </w:tcPr>
          <w:p w:rsidR="00B2200C" w:rsidRDefault="00034197" w:rsidP="00357647">
            <w:pPr>
              <w:spacing w:line="220" w:lineRule="atLeast"/>
              <w:ind w:right="283"/>
              <w:rPr>
                <w:rFonts w:ascii="Arial Narrow" w:hAnsi="Arial Narrow" w:cs="Arial"/>
                <w:b/>
              </w:rPr>
            </w:pPr>
            <w:r>
              <w:rPr>
                <w:rFonts w:ascii="Arial Narrow" w:hAnsi="Arial Narrow" w:cs="Arial"/>
                <w:b/>
              </w:rPr>
              <w:t>21</w:t>
            </w:r>
            <w:r w:rsidR="00357647" w:rsidRPr="00114CBD">
              <w:rPr>
                <w:rFonts w:ascii="Arial Narrow" w:hAnsi="Arial Narrow" w:cs="Arial"/>
                <w:b/>
              </w:rPr>
              <w:t xml:space="preserve">.- </w:t>
            </w:r>
            <w:r w:rsidR="00357647">
              <w:rPr>
                <w:rFonts w:ascii="Arial Narrow" w:hAnsi="Arial Narrow" w:cs="Arial"/>
                <w:b/>
              </w:rPr>
              <w:t>OTRAS</w:t>
            </w:r>
          </w:p>
        </w:tc>
      </w:tr>
      <w:tr w:rsidR="00D52883" w:rsidTr="00770021">
        <w:tblPrEx>
          <w:tblCellMar>
            <w:top w:w="0" w:type="dxa"/>
            <w:bottom w:w="0" w:type="dxa"/>
          </w:tblCellMar>
        </w:tblPrEx>
        <w:tc>
          <w:tcPr>
            <w:tcW w:w="9567" w:type="dxa"/>
            <w:gridSpan w:val="2"/>
            <w:vAlign w:val="center"/>
          </w:tcPr>
          <w:p w:rsidR="00D52883" w:rsidRDefault="00D52883" w:rsidP="00770021">
            <w:pPr>
              <w:spacing w:line="220" w:lineRule="atLeast"/>
              <w:ind w:right="283"/>
              <w:rPr>
                <w:rFonts w:ascii="Arial Narrow" w:hAnsi="Arial Narrow" w:cs="Arial"/>
                <w:b/>
              </w:rPr>
            </w:pPr>
          </w:p>
        </w:tc>
      </w:tr>
    </w:tbl>
    <w:p w:rsidR="00ED6883" w:rsidRDefault="00ED6883">
      <w:r>
        <w:br w:type="page"/>
      </w:r>
    </w:p>
    <w:p w:rsidR="00B6340B" w:rsidRPr="00500E12" w:rsidRDefault="00B6340B" w:rsidP="005D14F8">
      <w:pPr>
        <w:tabs>
          <w:tab w:val="left" w:pos="0"/>
        </w:tabs>
        <w:suppressAutoHyphens/>
        <w:spacing w:line="220" w:lineRule="atLeast"/>
        <w:jc w:val="center"/>
        <w:rPr>
          <w:rFonts w:ascii="Arial Narrow" w:hAnsi="Arial Narrow"/>
          <w:b/>
          <w:spacing w:val="-2"/>
          <w:sz w:val="28"/>
          <w:szCs w:val="28"/>
        </w:rPr>
      </w:pPr>
      <w:r w:rsidRPr="00500E12">
        <w:rPr>
          <w:rFonts w:ascii="Arial Narrow" w:hAnsi="Arial Narrow"/>
          <w:b/>
          <w:spacing w:val="-2"/>
          <w:sz w:val="28"/>
          <w:szCs w:val="28"/>
        </w:rPr>
        <w:lastRenderedPageBreak/>
        <w:t>ANEXO II</w:t>
      </w:r>
    </w:p>
    <w:p w:rsidR="00B6340B" w:rsidRDefault="00B6340B" w:rsidP="005D14F8">
      <w:pPr>
        <w:tabs>
          <w:tab w:val="left" w:pos="0"/>
        </w:tabs>
        <w:suppressAutoHyphens/>
        <w:spacing w:line="220" w:lineRule="atLeast"/>
        <w:jc w:val="center"/>
        <w:rPr>
          <w:rFonts w:ascii="Arial Narrow" w:hAnsi="Arial Narrow"/>
          <w:b/>
          <w:spacing w:val="-2"/>
          <w:sz w:val="22"/>
          <w:szCs w:val="22"/>
        </w:rPr>
      </w:pPr>
    </w:p>
    <w:p w:rsidR="005A7BCA" w:rsidRPr="005A7BCA" w:rsidRDefault="005A7BCA" w:rsidP="005A7BCA">
      <w:pPr>
        <w:spacing w:line="220" w:lineRule="atLeast"/>
        <w:jc w:val="center"/>
        <w:rPr>
          <w:rFonts w:ascii="Arial Narrow" w:hAnsi="Arial Narrow"/>
          <w:b/>
          <w:spacing w:val="-2"/>
          <w:sz w:val="24"/>
          <w:szCs w:val="24"/>
        </w:rPr>
      </w:pPr>
      <w:r w:rsidRPr="005A7BCA">
        <w:rPr>
          <w:rFonts w:ascii="Arial Narrow" w:hAnsi="Arial Narrow"/>
          <w:b/>
          <w:spacing w:val="-2"/>
          <w:sz w:val="24"/>
          <w:szCs w:val="24"/>
        </w:rPr>
        <w:t>DOCUMENTACIÓN LICITADORES</w:t>
      </w:r>
    </w:p>
    <w:p w:rsidR="005A7BCA" w:rsidRDefault="005A7BCA" w:rsidP="005D14F8">
      <w:pPr>
        <w:tabs>
          <w:tab w:val="left" w:pos="0"/>
        </w:tabs>
        <w:suppressAutoHyphens/>
        <w:spacing w:line="220" w:lineRule="atLeast"/>
        <w:jc w:val="center"/>
        <w:rPr>
          <w:rFonts w:ascii="Arial Narrow" w:hAnsi="Arial Narrow"/>
          <w:b/>
          <w:spacing w:val="-2"/>
          <w:sz w:val="22"/>
          <w:szCs w:val="22"/>
        </w:rPr>
      </w:pPr>
    </w:p>
    <w:p w:rsidR="005C7252" w:rsidRDefault="005C7252" w:rsidP="005C7252">
      <w:pPr>
        <w:spacing w:line="220" w:lineRule="atLeast"/>
        <w:jc w:val="both"/>
        <w:rPr>
          <w:rFonts w:ascii="Arial Narrow" w:hAnsi="Arial Narrow"/>
          <w:spacing w:val="-2"/>
          <w:sz w:val="22"/>
          <w:szCs w:val="22"/>
        </w:rPr>
      </w:pPr>
    </w:p>
    <w:p w:rsidR="00C51FA1" w:rsidRDefault="00C51FA1" w:rsidP="00C51FA1">
      <w:pPr>
        <w:jc w:val="both"/>
        <w:rPr>
          <w:rFonts w:ascii="Arial Narrow" w:hAnsi="Arial Narrow"/>
          <w:sz w:val="22"/>
          <w:szCs w:val="22"/>
        </w:rPr>
      </w:pPr>
      <w:r w:rsidRPr="00092D3A">
        <w:rPr>
          <w:rFonts w:ascii="Arial Narrow" w:hAnsi="Arial Narrow"/>
          <w:sz w:val="22"/>
          <w:szCs w:val="22"/>
        </w:rPr>
        <w:t xml:space="preserve">Las proposiciones, junto con la documentación preceptiva se presentarán, dentro del plazo señalado en el anuncio, en la forma establecida en </w:t>
      </w:r>
      <w:r>
        <w:rPr>
          <w:rFonts w:ascii="Arial Narrow" w:hAnsi="Arial Narrow"/>
          <w:sz w:val="22"/>
          <w:szCs w:val="22"/>
        </w:rPr>
        <w:t>este Anexo</w:t>
      </w:r>
      <w:r w:rsidRPr="00092D3A">
        <w:rPr>
          <w:rFonts w:ascii="Arial Narrow" w:hAnsi="Arial Narrow"/>
          <w:sz w:val="22"/>
          <w:szCs w:val="22"/>
        </w:rPr>
        <w:t xml:space="preserve">, </w:t>
      </w:r>
      <w:r w:rsidRPr="00092D3A">
        <w:rPr>
          <w:rFonts w:ascii="Arial Narrow" w:hAnsi="Arial Narrow"/>
          <w:b/>
          <w:sz w:val="22"/>
          <w:szCs w:val="22"/>
        </w:rPr>
        <w:t>exclusivamente de forma electrónica</w:t>
      </w:r>
      <w:r w:rsidRPr="00092D3A">
        <w:rPr>
          <w:rFonts w:ascii="Arial Narrow" w:hAnsi="Arial Narrow"/>
          <w:sz w:val="22"/>
          <w:szCs w:val="22"/>
        </w:rPr>
        <w:t xml:space="preserve"> a través de la Herramienta de Preparación y Presentación de ofertas que la Plataforma de Contratación del Sector Público pone a disposición de candidatos y licitadores para tal fin.</w:t>
      </w:r>
    </w:p>
    <w:p w:rsidR="00C51FA1" w:rsidRDefault="00C51FA1" w:rsidP="00C51FA1">
      <w:pPr>
        <w:jc w:val="both"/>
        <w:rPr>
          <w:rFonts w:ascii="Arial Narrow" w:hAnsi="Arial Narrow"/>
          <w:sz w:val="22"/>
          <w:szCs w:val="22"/>
        </w:rPr>
      </w:pPr>
    </w:p>
    <w:p w:rsidR="00C51FA1" w:rsidRDefault="00C51FA1" w:rsidP="00C51FA1">
      <w:pPr>
        <w:jc w:val="both"/>
        <w:rPr>
          <w:rFonts w:ascii="Arial Narrow" w:hAnsi="Arial Narrow"/>
          <w:sz w:val="22"/>
          <w:szCs w:val="22"/>
        </w:rPr>
      </w:pPr>
      <w:r>
        <w:rPr>
          <w:rFonts w:ascii="Arial Narrow" w:hAnsi="Arial Narrow"/>
          <w:sz w:val="22"/>
          <w:szCs w:val="22"/>
        </w:rPr>
        <w:t>A continuación se indica el enlace en el que los licitadores podrán consultar la guía de servicios de licitación electrónica que facilita la Plataforma de Contratación del Sector Público, relativa a la preparación y presentación de ofertas.</w:t>
      </w:r>
    </w:p>
    <w:p w:rsidR="00C51FA1" w:rsidRDefault="00C51FA1" w:rsidP="00C51FA1">
      <w:pPr>
        <w:jc w:val="both"/>
        <w:rPr>
          <w:rFonts w:ascii="Arial Narrow" w:hAnsi="Arial Narrow"/>
          <w:sz w:val="22"/>
          <w:szCs w:val="22"/>
        </w:rPr>
      </w:pPr>
      <w:hyperlink r:id="rId10" w:history="1">
        <w:r w:rsidRPr="000D3C2B">
          <w:rPr>
            <w:rStyle w:val="Hipervnculo"/>
            <w:rFonts w:ascii="Arial Narrow" w:hAnsi="Arial Narrow"/>
            <w:sz w:val="22"/>
            <w:szCs w:val="22"/>
          </w:rPr>
          <w:t>https://contrataciondelestado.es/wps/wcm/connect/c6451e55-7ffc-48fa-97f4-72d7b6735a38/GuiaLicitacion_v2.5+UOE+empresas.pdf?MOD=AJPERES&amp;CACHEID=c6451e55-7ffc-48fa-97f4-72d7b6735a38</w:t>
        </w:r>
      </w:hyperlink>
    </w:p>
    <w:p w:rsidR="00C51FA1" w:rsidRDefault="00C51FA1" w:rsidP="00C51FA1">
      <w:pPr>
        <w:jc w:val="both"/>
        <w:rPr>
          <w:rFonts w:ascii="Arial Narrow" w:hAnsi="Arial Narrow"/>
          <w:sz w:val="22"/>
          <w:szCs w:val="22"/>
        </w:rPr>
      </w:pPr>
    </w:p>
    <w:p w:rsidR="00C51FA1" w:rsidRPr="00092D3A" w:rsidRDefault="00C51FA1" w:rsidP="00C51FA1">
      <w:pPr>
        <w:jc w:val="both"/>
        <w:rPr>
          <w:rFonts w:ascii="Arial Narrow" w:hAnsi="Arial Narrow"/>
          <w:sz w:val="22"/>
          <w:szCs w:val="22"/>
        </w:rPr>
      </w:pPr>
      <w:r w:rsidRPr="00092D3A">
        <w:rPr>
          <w:rFonts w:ascii="Arial Narrow" w:hAnsi="Arial Narrow"/>
          <w:sz w:val="22"/>
          <w:szCs w:val="22"/>
        </w:rPr>
        <w:t xml:space="preserve">El licitador deberá firmar las proposiciones y </w:t>
      </w:r>
      <w:r>
        <w:rPr>
          <w:rFonts w:ascii="Arial Narrow" w:hAnsi="Arial Narrow"/>
          <w:sz w:val="22"/>
          <w:szCs w:val="22"/>
        </w:rPr>
        <w:t>archivos</w:t>
      </w:r>
      <w:r w:rsidRPr="00092D3A">
        <w:rPr>
          <w:rFonts w:ascii="Arial Narrow" w:hAnsi="Arial Narrow"/>
          <w:sz w:val="22"/>
          <w:szCs w:val="22"/>
        </w:rPr>
        <w:t xml:space="preserve"> que las incluyen en su presentación, utilizando la firma electrónica que le proporcionará la propia Plataforma. Igualmente, la documentación anterior deberá ser firmada manualmente y adjuntada en formato Portable Document Format (PDF, ISO 32000-1) o en formato Open Document Format (ISO/IEC 26300:2006). Para garantizar la confidencialidad del contenido de los </w:t>
      </w:r>
      <w:r>
        <w:rPr>
          <w:rFonts w:ascii="Arial Narrow" w:hAnsi="Arial Narrow"/>
          <w:sz w:val="22"/>
          <w:szCs w:val="22"/>
        </w:rPr>
        <w:t>archivos</w:t>
      </w:r>
      <w:r w:rsidRPr="00092D3A">
        <w:rPr>
          <w:rFonts w:ascii="Arial Narrow" w:hAnsi="Arial Narrow"/>
          <w:sz w:val="22"/>
          <w:szCs w:val="22"/>
        </w:rPr>
        <w:t xml:space="preserve"> hasta el momento de su apertura, la Herramienta cifrará dichos </w:t>
      </w:r>
      <w:r>
        <w:rPr>
          <w:rFonts w:ascii="Arial Narrow" w:hAnsi="Arial Narrow"/>
          <w:sz w:val="22"/>
          <w:szCs w:val="22"/>
        </w:rPr>
        <w:t>archivos</w:t>
      </w:r>
      <w:r w:rsidRPr="00092D3A">
        <w:rPr>
          <w:rFonts w:ascii="Arial Narrow" w:hAnsi="Arial Narrow"/>
          <w:sz w:val="22"/>
          <w:szCs w:val="22"/>
        </w:rPr>
        <w:t xml:space="preserve"> en el envío. Una vez realizada la presentación, la Herramienta proporcionará al licitador un justificante de envío, susceptible de almacenamiento e impresión, con el sello de tiempo de la Plataforma de Contratación del Sector Público.</w:t>
      </w:r>
    </w:p>
    <w:p w:rsidR="00C51FA1" w:rsidRDefault="00C51FA1" w:rsidP="00C51FA1">
      <w:pPr>
        <w:spacing w:line="220" w:lineRule="atLeast"/>
        <w:jc w:val="both"/>
        <w:rPr>
          <w:rFonts w:ascii="Arial Narrow" w:hAnsi="Arial Narrow"/>
          <w:spacing w:val="-2"/>
          <w:sz w:val="22"/>
          <w:szCs w:val="22"/>
        </w:rPr>
      </w:pPr>
    </w:p>
    <w:p w:rsidR="005C7252" w:rsidRDefault="005C7252" w:rsidP="005C7252">
      <w:pPr>
        <w:spacing w:line="220" w:lineRule="atLeast"/>
        <w:jc w:val="both"/>
        <w:rPr>
          <w:rFonts w:ascii="Arial Narrow" w:hAnsi="Arial Narrow"/>
          <w:spacing w:val="-2"/>
          <w:sz w:val="22"/>
          <w:szCs w:val="22"/>
        </w:rPr>
      </w:pPr>
      <w:r>
        <w:rPr>
          <w:rFonts w:ascii="Arial Narrow" w:hAnsi="Arial Narrow"/>
          <w:spacing w:val="-2"/>
          <w:sz w:val="22"/>
          <w:szCs w:val="22"/>
        </w:rPr>
        <w:t>Ficheros o documentos que deben adjuntarse:</w:t>
      </w:r>
    </w:p>
    <w:p w:rsidR="005C7252" w:rsidRDefault="005C7252" w:rsidP="005C7252">
      <w:pPr>
        <w:spacing w:line="220" w:lineRule="atLeast"/>
        <w:jc w:val="both"/>
        <w:rPr>
          <w:rFonts w:ascii="Arial Narrow" w:hAnsi="Arial Narrow"/>
          <w:spacing w:val="-2"/>
          <w:sz w:val="22"/>
          <w:szCs w:val="22"/>
        </w:rPr>
      </w:pPr>
    </w:p>
    <w:p w:rsidR="005C7252" w:rsidRDefault="00C51FA1" w:rsidP="005C7252">
      <w:pPr>
        <w:pStyle w:val="Prrafodelista"/>
        <w:numPr>
          <w:ilvl w:val="0"/>
          <w:numId w:val="26"/>
        </w:numPr>
        <w:spacing w:line="220" w:lineRule="atLeast"/>
        <w:jc w:val="both"/>
        <w:rPr>
          <w:rFonts w:ascii="Arial Narrow" w:hAnsi="Arial Narrow"/>
          <w:spacing w:val="-2"/>
          <w:sz w:val="22"/>
          <w:szCs w:val="22"/>
        </w:rPr>
      </w:pPr>
      <w:r>
        <w:rPr>
          <w:rFonts w:ascii="Arial Narrow" w:hAnsi="Arial Narrow"/>
          <w:spacing w:val="-2"/>
          <w:sz w:val="22"/>
          <w:szCs w:val="22"/>
        </w:rPr>
        <w:t>Solicitud</w:t>
      </w:r>
      <w:r>
        <w:rPr>
          <w:rFonts w:ascii="Arial Narrow" w:hAnsi="Arial Narrow"/>
          <w:spacing w:val="-2"/>
          <w:sz w:val="22"/>
          <w:szCs w:val="22"/>
        </w:rPr>
        <w:tab/>
      </w:r>
      <w:r w:rsidR="005C7252">
        <w:rPr>
          <w:rFonts w:ascii="Arial Narrow" w:hAnsi="Arial Narrow"/>
          <w:spacing w:val="-2"/>
          <w:sz w:val="22"/>
          <w:szCs w:val="22"/>
        </w:rPr>
        <w:tab/>
        <w:t xml:space="preserve">Solicitud de participación </w:t>
      </w:r>
    </w:p>
    <w:p w:rsidR="00C51FA1" w:rsidRDefault="005C7252" w:rsidP="005C7252">
      <w:pPr>
        <w:pStyle w:val="Prrafodelista"/>
        <w:numPr>
          <w:ilvl w:val="0"/>
          <w:numId w:val="26"/>
        </w:numPr>
        <w:spacing w:line="220" w:lineRule="atLeast"/>
        <w:jc w:val="both"/>
        <w:rPr>
          <w:rFonts w:ascii="Arial Narrow" w:hAnsi="Arial Narrow"/>
          <w:spacing w:val="-2"/>
          <w:sz w:val="22"/>
          <w:szCs w:val="22"/>
        </w:rPr>
      </w:pPr>
      <w:r w:rsidRPr="00C51FA1">
        <w:rPr>
          <w:rFonts w:ascii="Arial Narrow" w:hAnsi="Arial Narrow"/>
          <w:spacing w:val="-2"/>
          <w:sz w:val="22"/>
          <w:szCs w:val="22"/>
        </w:rPr>
        <w:t>Sobre_1</w:t>
      </w:r>
      <w:r w:rsidR="00C51FA1">
        <w:rPr>
          <w:rFonts w:ascii="Arial Narrow" w:hAnsi="Arial Narrow"/>
          <w:spacing w:val="-2"/>
          <w:sz w:val="22"/>
          <w:szCs w:val="22"/>
        </w:rPr>
        <w:tab/>
      </w:r>
      <w:r w:rsidRPr="00C51FA1">
        <w:rPr>
          <w:rFonts w:ascii="Arial Narrow" w:hAnsi="Arial Narrow"/>
          <w:spacing w:val="-2"/>
          <w:sz w:val="22"/>
          <w:szCs w:val="22"/>
        </w:rPr>
        <w:tab/>
        <w:t>Documentación requisitos previos (archivos comprimidos</w:t>
      </w:r>
      <w:r w:rsidR="00C51FA1" w:rsidRPr="00C51FA1">
        <w:rPr>
          <w:rFonts w:ascii="Arial Narrow" w:hAnsi="Arial Narrow"/>
          <w:spacing w:val="-2"/>
          <w:sz w:val="22"/>
          <w:szCs w:val="22"/>
        </w:rPr>
        <w:t>)</w:t>
      </w:r>
    </w:p>
    <w:p w:rsidR="005C7252" w:rsidRPr="00C51FA1" w:rsidRDefault="005C7252" w:rsidP="005C7252">
      <w:pPr>
        <w:pStyle w:val="Prrafodelista"/>
        <w:numPr>
          <w:ilvl w:val="0"/>
          <w:numId w:val="26"/>
        </w:numPr>
        <w:spacing w:line="220" w:lineRule="atLeast"/>
        <w:jc w:val="both"/>
        <w:rPr>
          <w:rFonts w:ascii="Arial Narrow" w:hAnsi="Arial Narrow"/>
          <w:spacing w:val="-2"/>
          <w:sz w:val="22"/>
          <w:szCs w:val="22"/>
        </w:rPr>
      </w:pPr>
      <w:r w:rsidRPr="00C51FA1">
        <w:rPr>
          <w:rFonts w:ascii="Arial Narrow" w:hAnsi="Arial Narrow"/>
          <w:spacing w:val="-2"/>
          <w:sz w:val="22"/>
          <w:szCs w:val="22"/>
        </w:rPr>
        <w:t>Sobre_2</w:t>
      </w:r>
      <w:r w:rsidR="00C51FA1">
        <w:rPr>
          <w:rFonts w:ascii="Arial Narrow" w:hAnsi="Arial Narrow"/>
          <w:spacing w:val="-2"/>
          <w:sz w:val="22"/>
          <w:szCs w:val="22"/>
        </w:rPr>
        <w:tab/>
      </w:r>
      <w:r w:rsidRPr="00C51FA1">
        <w:rPr>
          <w:rFonts w:ascii="Arial Narrow" w:hAnsi="Arial Narrow"/>
          <w:spacing w:val="-2"/>
          <w:sz w:val="22"/>
          <w:szCs w:val="22"/>
        </w:rPr>
        <w:tab/>
        <w:t>Documentación técnica y económica (archivos comprimidos)</w:t>
      </w:r>
    </w:p>
    <w:p w:rsidR="005C7252" w:rsidRDefault="005C7252" w:rsidP="005C7252">
      <w:pPr>
        <w:spacing w:line="220" w:lineRule="atLeast"/>
        <w:jc w:val="both"/>
        <w:rPr>
          <w:rFonts w:ascii="Arial Narrow" w:hAnsi="Arial Narrow"/>
          <w:spacing w:val="-2"/>
          <w:sz w:val="22"/>
          <w:szCs w:val="22"/>
        </w:rPr>
      </w:pPr>
    </w:p>
    <w:p w:rsidR="005C7252" w:rsidRPr="006776FD" w:rsidRDefault="005C7252" w:rsidP="005C7252">
      <w:pPr>
        <w:pStyle w:val="Prrafodelista"/>
        <w:numPr>
          <w:ilvl w:val="0"/>
          <w:numId w:val="27"/>
        </w:numPr>
        <w:spacing w:line="220" w:lineRule="atLeast"/>
        <w:ind w:left="426"/>
        <w:jc w:val="both"/>
        <w:rPr>
          <w:rFonts w:ascii="Arial Narrow" w:hAnsi="Arial Narrow"/>
          <w:sz w:val="22"/>
          <w:szCs w:val="22"/>
        </w:rPr>
      </w:pPr>
      <w:r w:rsidRPr="006776FD">
        <w:rPr>
          <w:rFonts w:ascii="Arial Narrow" w:hAnsi="Arial Narrow"/>
          <w:b/>
          <w:sz w:val="22"/>
          <w:szCs w:val="22"/>
        </w:rPr>
        <w:t>Solicitud</w:t>
      </w:r>
      <w:r w:rsidRPr="006776FD">
        <w:rPr>
          <w:rFonts w:ascii="Arial Narrow" w:hAnsi="Arial Narrow"/>
          <w:sz w:val="22"/>
          <w:szCs w:val="22"/>
        </w:rPr>
        <w:t xml:space="preserve"> conforme al Modelo (que se acompaña junto con los pliegos) de participación e</w:t>
      </w:r>
      <w:r w:rsidR="00C51FA1">
        <w:rPr>
          <w:rFonts w:ascii="Arial Narrow" w:hAnsi="Arial Narrow"/>
          <w:sz w:val="22"/>
          <w:szCs w:val="22"/>
        </w:rPr>
        <w:t>n el procedimiento</w:t>
      </w:r>
      <w:r>
        <w:rPr>
          <w:rFonts w:ascii="Arial Narrow" w:hAnsi="Arial Narrow"/>
          <w:sz w:val="22"/>
          <w:szCs w:val="22"/>
        </w:rPr>
        <w:t>.</w:t>
      </w:r>
    </w:p>
    <w:p w:rsidR="005C7252" w:rsidRDefault="005C7252" w:rsidP="005C7252">
      <w:pPr>
        <w:spacing w:line="220" w:lineRule="atLeast"/>
        <w:jc w:val="both"/>
        <w:rPr>
          <w:rFonts w:ascii="Arial Narrow" w:hAnsi="Arial Narrow"/>
          <w:b/>
          <w:spacing w:val="-2"/>
          <w:sz w:val="22"/>
          <w:szCs w:val="22"/>
        </w:rPr>
      </w:pPr>
    </w:p>
    <w:p w:rsidR="005C7252" w:rsidRPr="006776FD" w:rsidRDefault="00C51FA1" w:rsidP="005C7252">
      <w:pPr>
        <w:pStyle w:val="Prrafodelista"/>
        <w:numPr>
          <w:ilvl w:val="0"/>
          <w:numId w:val="27"/>
        </w:numPr>
        <w:spacing w:line="220" w:lineRule="atLeast"/>
        <w:ind w:left="426"/>
        <w:jc w:val="both"/>
        <w:rPr>
          <w:rFonts w:ascii="Arial Narrow" w:hAnsi="Arial Narrow"/>
          <w:b/>
          <w:sz w:val="22"/>
          <w:szCs w:val="22"/>
        </w:rPr>
      </w:pPr>
      <w:r>
        <w:rPr>
          <w:rFonts w:ascii="Arial Narrow" w:hAnsi="Arial Narrow"/>
          <w:b/>
          <w:spacing w:val="-2"/>
          <w:sz w:val="22"/>
          <w:szCs w:val="22"/>
        </w:rPr>
        <w:t>ARCHIVO</w:t>
      </w:r>
      <w:r w:rsidR="005C7252" w:rsidRPr="006776FD">
        <w:rPr>
          <w:rFonts w:ascii="Arial Narrow" w:hAnsi="Arial Narrow"/>
          <w:b/>
          <w:spacing w:val="-2"/>
          <w:sz w:val="22"/>
          <w:szCs w:val="22"/>
        </w:rPr>
        <w:t xml:space="preserve"> Nº 1</w:t>
      </w:r>
      <w:r w:rsidR="005C7252" w:rsidRPr="006776FD">
        <w:rPr>
          <w:rFonts w:ascii="Arial Narrow" w:hAnsi="Arial Narrow"/>
          <w:b/>
          <w:spacing w:val="-2"/>
          <w:sz w:val="22"/>
          <w:szCs w:val="22"/>
        </w:rPr>
        <w:tab/>
      </w:r>
      <w:r w:rsidR="005C7252" w:rsidRPr="006776FD">
        <w:rPr>
          <w:rFonts w:ascii="Arial Narrow" w:hAnsi="Arial Narrow"/>
          <w:b/>
          <w:sz w:val="22"/>
          <w:szCs w:val="22"/>
        </w:rPr>
        <w:t>DOCUMENTACIÓN ACREDITATIVA DE LOS REQUISITOS PREVIOS</w:t>
      </w:r>
    </w:p>
    <w:p w:rsidR="005C7252" w:rsidRDefault="005C7252" w:rsidP="005C7252">
      <w:pPr>
        <w:tabs>
          <w:tab w:val="left" w:pos="0"/>
        </w:tabs>
        <w:suppressAutoHyphens/>
        <w:spacing w:line="220" w:lineRule="atLeast"/>
        <w:jc w:val="both"/>
        <w:rPr>
          <w:rFonts w:ascii="Arial Narrow" w:hAnsi="Arial Narrow"/>
          <w:b/>
          <w:spacing w:val="-2"/>
          <w:sz w:val="22"/>
          <w:szCs w:val="22"/>
        </w:rPr>
      </w:pPr>
    </w:p>
    <w:p w:rsidR="005C7252" w:rsidRDefault="005C7252" w:rsidP="005C7252">
      <w:pPr>
        <w:spacing w:line="220" w:lineRule="atLeast"/>
        <w:jc w:val="both"/>
        <w:rPr>
          <w:rFonts w:ascii="Arial Narrow" w:hAnsi="Arial Narrow"/>
          <w:b/>
          <w:sz w:val="22"/>
          <w:szCs w:val="22"/>
        </w:rPr>
      </w:pPr>
      <w:r>
        <w:rPr>
          <w:rFonts w:ascii="Arial Narrow" w:hAnsi="Arial Narrow"/>
          <w:b/>
          <w:sz w:val="22"/>
          <w:szCs w:val="22"/>
        </w:rPr>
        <w:t>Documentación a incluir:</w:t>
      </w:r>
    </w:p>
    <w:p w:rsidR="00B6340B" w:rsidRPr="005C7252" w:rsidRDefault="00B6340B" w:rsidP="005D14F8">
      <w:pPr>
        <w:spacing w:line="220" w:lineRule="atLeast"/>
        <w:jc w:val="both"/>
        <w:rPr>
          <w:rFonts w:ascii="Arial Narrow" w:hAnsi="Arial Narrow"/>
          <w:b/>
          <w:sz w:val="22"/>
          <w:szCs w:val="22"/>
        </w:rPr>
      </w:pPr>
    </w:p>
    <w:p w:rsidR="00202B11" w:rsidRPr="005C7252" w:rsidRDefault="00202B11" w:rsidP="00202B11">
      <w:pPr>
        <w:numPr>
          <w:ilvl w:val="2"/>
          <w:numId w:val="15"/>
        </w:numPr>
        <w:spacing w:line="220" w:lineRule="atLeast"/>
        <w:ind w:left="426"/>
        <w:jc w:val="both"/>
        <w:rPr>
          <w:rFonts w:ascii="Arial Narrow" w:hAnsi="Arial Narrow"/>
          <w:sz w:val="22"/>
          <w:szCs w:val="22"/>
        </w:rPr>
      </w:pPr>
      <w:r w:rsidRPr="005C7252">
        <w:rPr>
          <w:rFonts w:ascii="Arial Narrow" w:hAnsi="Arial Narrow"/>
          <w:sz w:val="22"/>
          <w:szCs w:val="22"/>
        </w:rPr>
        <w:t>Declaración responsable conforme al Modelo A (que se acompaña junto con los pliegos), relativa a los requisitos de capacidad y solvencia.</w:t>
      </w:r>
      <w:r w:rsidR="00AC724B" w:rsidRPr="005C7252">
        <w:rPr>
          <w:rFonts w:ascii="Arial Narrow" w:hAnsi="Arial Narrow"/>
          <w:sz w:val="22"/>
          <w:szCs w:val="22"/>
        </w:rPr>
        <w:t xml:space="preserve"> En el supuesto de que el presente contrato se encuentre sometido a regulación armonizada, se cumplimentará el Documento Europeo Único de Contratación, en el modelo y conforme a las instrucciones que se acompañan.</w:t>
      </w:r>
    </w:p>
    <w:p w:rsidR="00B6340B" w:rsidRPr="005C7252" w:rsidRDefault="00B6340B" w:rsidP="00A84C2C">
      <w:pPr>
        <w:spacing w:line="220" w:lineRule="atLeast"/>
        <w:ind w:left="426"/>
        <w:jc w:val="both"/>
        <w:rPr>
          <w:rFonts w:ascii="Arial Narrow" w:hAnsi="Arial Narrow"/>
          <w:sz w:val="22"/>
          <w:szCs w:val="22"/>
        </w:rPr>
      </w:pPr>
    </w:p>
    <w:p w:rsidR="00B6340B" w:rsidRPr="005C7252" w:rsidRDefault="00B6340B" w:rsidP="00B6340B">
      <w:pPr>
        <w:numPr>
          <w:ilvl w:val="2"/>
          <w:numId w:val="15"/>
        </w:numPr>
        <w:spacing w:line="220" w:lineRule="atLeast"/>
        <w:ind w:left="426"/>
        <w:jc w:val="both"/>
        <w:rPr>
          <w:rFonts w:ascii="Arial Narrow" w:hAnsi="Arial Narrow"/>
          <w:sz w:val="22"/>
          <w:szCs w:val="22"/>
        </w:rPr>
      </w:pPr>
      <w:r w:rsidRPr="005C7252">
        <w:rPr>
          <w:rFonts w:ascii="Arial Narrow" w:hAnsi="Arial Narrow"/>
          <w:sz w:val="22"/>
          <w:szCs w:val="22"/>
        </w:rPr>
        <w:t>Declaración responsable conforme al Modelo B (que se acompaña junto con los pliegos), que en caso de ser propuestos adjudicatarios acreditarán ante la Universidad, previamente a la adjudicación del contrato, la presentación de la documentación acreditativa del cumplimiento de los requisitos previos.</w:t>
      </w:r>
    </w:p>
    <w:p w:rsidR="00B6340B" w:rsidRPr="005C7252" w:rsidRDefault="00B6340B" w:rsidP="00A84C2C">
      <w:pPr>
        <w:spacing w:line="220" w:lineRule="atLeast"/>
        <w:ind w:left="426"/>
        <w:jc w:val="both"/>
        <w:rPr>
          <w:rFonts w:ascii="Arial Narrow" w:hAnsi="Arial Narrow"/>
          <w:sz w:val="22"/>
          <w:szCs w:val="22"/>
        </w:rPr>
      </w:pPr>
    </w:p>
    <w:p w:rsidR="00B6340B" w:rsidRPr="005C7252" w:rsidRDefault="00B6340B" w:rsidP="00B6340B">
      <w:pPr>
        <w:numPr>
          <w:ilvl w:val="2"/>
          <w:numId w:val="15"/>
        </w:numPr>
        <w:spacing w:line="220" w:lineRule="atLeast"/>
        <w:ind w:left="426"/>
        <w:jc w:val="both"/>
        <w:rPr>
          <w:rFonts w:ascii="Arial Narrow" w:hAnsi="Arial Narrow"/>
          <w:sz w:val="22"/>
          <w:szCs w:val="22"/>
        </w:rPr>
      </w:pPr>
      <w:r w:rsidRPr="005C7252">
        <w:rPr>
          <w:rFonts w:ascii="Arial Narrow" w:hAnsi="Arial Narrow"/>
          <w:sz w:val="22"/>
          <w:szCs w:val="22"/>
        </w:rPr>
        <w:t>En caso de unión temporal de empresas documento indicando los nombres y circunstancias de los que la constituyan y la participación de cada uno, así como que asumen el compromiso de constituirse formalmente en unión temporal en caso de ser adjudicatarios del contrato.</w:t>
      </w:r>
    </w:p>
    <w:p w:rsidR="00B6340B" w:rsidRPr="005C7252" w:rsidRDefault="00B6340B" w:rsidP="00E009F7">
      <w:pPr>
        <w:pStyle w:val="Prrafodelista"/>
        <w:rPr>
          <w:rFonts w:ascii="Arial Narrow" w:hAnsi="Arial Narrow"/>
          <w:sz w:val="22"/>
          <w:szCs w:val="22"/>
        </w:rPr>
      </w:pPr>
    </w:p>
    <w:p w:rsidR="002D10DA" w:rsidRPr="005C7252" w:rsidRDefault="002D10DA" w:rsidP="002D10DA">
      <w:pPr>
        <w:autoSpaceDE w:val="0"/>
        <w:autoSpaceDN w:val="0"/>
        <w:adjustRightInd w:val="0"/>
        <w:rPr>
          <w:rFonts w:ascii="Arial Unicode MS" w:eastAsia="Arial Unicode MS" w:cs="Arial Unicode MS"/>
          <w:sz w:val="24"/>
          <w:szCs w:val="24"/>
        </w:rPr>
      </w:pPr>
    </w:p>
    <w:p w:rsidR="00F613DB" w:rsidRPr="005C7252" w:rsidRDefault="002D10DA" w:rsidP="002D10DA">
      <w:pPr>
        <w:jc w:val="both"/>
        <w:rPr>
          <w:rFonts w:ascii="Arial Narrow" w:hAnsi="Arial Narrow"/>
          <w:sz w:val="22"/>
          <w:szCs w:val="22"/>
        </w:rPr>
      </w:pPr>
      <w:r w:rsidRPr="005C7252">
        <w:rPr>
          <w:rFonts w:ascii="Arial Narrow" w:eastAsia="Arial Unicode MS" w:hAnsi="Arial Narrow" w:cs="Arial Unicode MS"/>
          <w:sz w:val="22"/>
          <w:szCs w:val="22"/>
        </w:rPr>
        <w:t>Cuando el pliego prevea la división en lotes del objeto del contrato, si los requisitos de solvencia económica y financiera o técnica y profesional exigidos variaran de un lote a otro, se aportará</w:t>
      </w:r>
      <w:r w:rsidR="00967CBC" w:rsidRPr="005C7252">
        <w:rPr>
          <w:rFonts w:ascii="Arial Narrow" w:eastAsia="Arial Unicode MS" w:hAnsi="Arial Narrow" w:cs="Arial Unicode MS"/>
          <w:sz w:val="22"/>
          <w:szCs w:val="22"/>
        </w:rPr>
        <w:t>n</w:t>
      </w:r>
      <w:r w:rsidRPr="005C7252">
        <w:rPr>
          <w:rFonts w:ascii="Arial Narrow" w:eastAsia="Arial Unicode MS" w:hAnsi="Arial Narrow" w:cs="Arial Unicode MS"/>
          <w:sz w:val="22"/>
          <w:szCs w:val="22"/>
        </w:rPr>
        <w:t xml:space="preserve"> declaraci</w:t>
      </w:r>
      <w:r w:rsidR="00967CBC" w:rsidRPr="005C7252">
        <w:rPr>
          <w:rFonts w:ascii="Arial Narrow" w:eastAsia="Arial Unicode MS" w:hAnsi="Arial Narrow" w:cs="Arial Unicode MS"/>
          <w:sz w:val="22"/>
          <w:szCs w:val="22"/>
        </w:rPr>
        <w:t>o</w:t>
      </w:r>
      <w:r w:rsidRPr="005C7252">
        <w:rPr>
          <w:rFonts w:ascii="Arial Narrow" w:eastAsia="Arial Unicode MS" w:hAnsi="Arial Narrow" w:cs="Arial Unicode MS"/>
          <w:sz w:val="22"/>
          <w:szCs w:val="22"/>
        </w:rPr>
        <w:t>n</w:t>
      </w:r>
      <w:r w:rsidR="00967CBC" w:rsidRPr="005C7252">
        <w:rPr>
          <w:rFonts w:ascii="Arial Narrow" w:eastAsia="Arial Unicode MS" w:hAnsi="Arial Narrow" w:cs="Arial Unicode MS"/>
          <w:sz w:val="22"/>
          <w:szCs w:val="22"/>
        </w:rPr>
        <w:t>es</w:t>
      </w:r>
      <w:r w:rsidRPr="005C7252">
        <w:rPr>
          <w:rFonts w:ascii="Arial Narrow" w:eastAsia="Arial Unicode MS" w:hAnsi="Arial Narrow" w:cs="Arial Unicode MS"/>
          <w:sz w:val="22"/>
          <w:szCs w:val="22"/>
        </w:rPr>
        <w:t xml:space="preserve"> responsable</w:t>
      </w:r>
      <w:r w:rsidR="00967CBC" w:rsidRPr="005C7252">
        <w:rPr>
          <w:rFonts w:ascii="Arial Narrow" w:eastAsia="Arial Unicode MS" w:hAnsi="Arial Narrow" w:cs="Arial Unicode MS"/>
          <w:sz w:val="22"/>
          <w:szCs w:val="22"/>
        </w:rPr>
        <w:t>s</w:t>
      </w:r>
      <w:r w:rsidRPr="005C7252">
        <w:rPr>
          <w:rFonts w:ascii="Arial Narrow" w:eastAsia="Arial Unicode MS" w:hAnsi="Arial Narrow" w:cs="Arial Unicode MS"/>
          <w:sz w:val="22"/>
          <w:szCs w:val="22"/>
        </w:rPr>
        <w:t xml:space="preserve"> por cada lote o grupo de lotes al que se apliquen los mismos requisitos de solvencia.</w:t>
      </w:r>
    </w:p>
    <w:p w:rsidR="002D10DA" w:rsidRPr="005C7252" w:rsidRDefault="002D10DA" w:rsidP="00F613DB">
      <w:pPr>
        <w:spacing w:line="220" w:lineRule="atLeast"/>
        <w:jc w:val="both"/>
        <w:rPr>
          <w:rFonts w:ascii="Arial Narrow" w:hAnsi="Arial Narrow"/>
          <w:sz w:val="22"/>
          <w:szCs w:val="22"/>
        </w:rPr>
      </w:pPr>
    </w:p>
    <w:p w:rsidR="002D10DA" w:rsidRPr="005C7252" w:rsidRDefault="00967CBC" w:rsidP="00967CBC">
      <w:pPr>
        <w:spacing w:line="220" w:lineRule="atLeast"/>
        <w:jc w:val="both"/>
        <w:rPr>
          <w:rFonts w:ascii="Arial Narrow" w:eastAsia="Arial Unicode MS" w:hAnsi="Arial Narrow" w:cs="Arial Unicode MS"/>
          <w:sz w:val="22"/>
          <w:szCs w:val="22"/>
        </w:rPr>
      </w:pPr>
      <w:r w:rsidRPr="005C7252">
        <w:rPr>
          <w:rFonts w:ascii="Arial Narrow" w:eastAsia="Arial Unicode MS" w:hAnsi="Arial Narrow" w:cs="Arial Unicode MS"/>
          <w:sz w:val="22"/>
          <w:szCs w:val="22"/>
        </w:rPr>
        <w:lastRenderedPageBreak/>
        <w:t>En todos los supuestos en que varios empresarios concurran agrupados en una unión temporal, se aportará una declaración responsable por cada empresa participante.</w:t>
      </w:r>
    </w:p>
    <w:p w:rsidR="00967CBC" w:rsidRPr="005C7252" w:rsidRDefault="00967CBC" w:rsidP="00967CBC">
      <w:pPr>
        <w:spacing w:line="220" w:lineRule="atLeast"/>
        <w:jc w:val="both"/>
        <w:rPr>
          <w:rFonts w:ascii="Arial Narrow" w:eastAsia="Arial Unicode MS" w:hAnsi="Arial Narrow" w:cs="Arial Unicode MS"/>
          <w:sz w:val="22"/>
          <w:szCs w:val="22"/>
        </w:rPr>
      </w:pPr>
    </w:p>
    <w:p w:rsidR="00967CBC" w:rsidRPr="005C7252" w:rsidRDefault="00795B34" w:rsidP="00795B34">
      <w:pPr>
        <w:spacing w:line="220" w:lineRule="atLeast"/>
        <w:jc w:val="both"/>
        <w:rPr>
          <w:rFonts w:ascii="Arial Narrow" w:hAnsi="Arial Narrow"/>
          <w:sz w:val="22"/>
          <w:szCs w:val="22"/>
        </w:rPr>
      </w:pPr>
      <w:r w:rsidRPr="005C7252">
        <w:rPr>
          <w:rFonts w:ascii="Arial Narrow" w:eastAsia="Arial Unicode MS" w:hAnsi="Arial Narrow" w:cs="Arial Unicode MS"/>
          <w:sz w:val="22"/>
          <w:szCs w:val="22"/>
        </w:rPr>
        <w:t>En los casos en que el empresario recurra a la solvencia y medios de otras empresas, cada una de ellas deberá presentar las declaraciones responsables.</w:t>
      </w:r>
    </w:p>
    <w:p w:rsidR="002D10DA" w:rsidRPr="005C7252" w:rsidRDefault="002D10DA" w:rsidP="00F613DB">
      <w:pPr>
        <w:spacing w:line="220" w:lineRule="atLeast"/>
        <w:jc w:val="both"/>
        <w:rPr>
          <w:rFonts w:ascii="Arial Narrow" w:hAnsi="Arial Narrow"/>
          <w:sz w:val="22"/>
          <w:szCs w:val="22"/>
        </w:rPr>
      </w:pPr>
    </w:p>
    <w:p w:rsidR="00B6340B" w:rsidRPr="005C7252" w:rsidRDefault="00B6340B" w:rsidP="00F613DB">
      <w:pPr>
        <w:spacing w:line="220" w:lineRule="atLeast"/>
        <w:jc w:val="both"/>
        <w:rPr>
          <w:rFonts w:ascii="Arial Narrow" w:hAnsi="Arial Narrow"/>
          <w:sz w:val="22"/>
          <w:szCs w:val="22"/>
        </w:rPr>
      </w:pPr>
      <w:r w:rsidRPr="005C7252">
        <w:rPr>
          <w:rFonts w:ascii="Arial Narrow" w:hAnsi="Arial Narrow"/>
          <w:sz w:val="22"/>
          <w:szCs w:val="22"/>
        </w:rPr>
        <w:t>En todo caso la Universidad, en orden a garantizar el buen fin del procedimiento, podrá recabar, en cualquier momento anterior a la adopción de la propuesta de adjudicación, que los licitadores aporten documentación acreditativa del cumplimiento de las condiciones establecidas para ser adjudicatarios del contrato.</w:t>
      </w:r>
    </w:p>
    <w:p w:rsidR="00B6340B" w:rsidRPr="005C7252" w:rsidRDefault="00B6340B" w:rsidP="00BF2CDE">
      <w:pPr>
        <w:spacing w:line="220" w:lineRule="atLeast"/>
        <w:ind w:left="426"/>
        <w:jc w:val="both"/>
        <w:rPr>
          <w:rFonts w:ascii="Arial Narrow" w:hAnsi="Arial Narrow"/>
          <w:sz w:val="22"/>
          <w:szCs w:val="22"/>
        </w:rPr>
      </w:pPr>
    </w:p>
    <w:p w:rsidR="00504618" w:rsidRDefault="00504618" w:rsidP="006F210D">
      <w:pPr>
        <w:spacing w:line="220" w:lineRule="atLeast"/>
        <w:rPr>
          <w:rFonts w:ascii="Arial Narrow" w:hAnsi="Arial Narrow"/>
          <w:sz w:val="22"/>
          <w:szCs w:val="22"/>
        </w:rPr>
      </w:pPr>
    </w:p>
    <w:p w:rsidR="00F26241" w:rsidRDefault="00F26241" w:rsidP="00F26241">
      <w:pPr>
        <w:spacing w:line="220" w:lineRule="atLeast"/>
        <w:jc w:val="both"/>
        <w:rPr>
          <w:rFonts w:ascii="Arial Narrow" w:hAnsi="Arial Narrow"/>
          <w:b/>
          <w:spacing w:val="-2"/>
          <w:sz w:val="22"/>
          <w:szCs w:val="22"/>
        </w:rPr>
      </w:pPr>
    </w:p>
    <w:p w:rsidR="00F26241" w:rsidRDefault="00C51FA1" w:rsidP="00504618">
      <w:pPr>
        <w:spacing w:line="220" w:lineRule="atLeast"/>
        <w:ind w:left="1418" w:hanging="1418"/>
        <w:jc w:val="both"/>
        <w:rPr>
          <w:rFonts w:ascii="Arial Narrow" w:hAnsi="Arial Narrow"/>
        </w:rPr>
      </w:pPr>
      <w:r>
        <w:rPr>
          <w:rFonts w:ascii="Arial Narrow" w:hAnsi="Arial Narrow"/>
          <w:b/>
          <w:spacing w:val="-2"/>
          <w:sz w:val="22"/>
          <w:szCs w:val="22"/>
        </w:rPr>
        <w:t>ARCHIVO</w:t>
      </w:r>
      <w:r w:rsidR="00F26241">
        <w:rPr>
          <w:rFonts w:ascii="Arial Narrow" w:hAnsi="Arial Narrow"/>
          <w:b/>
          <w:spacing w:val="-2"/>
          <w:sz w:val="22"/>
          <w:szCs w:val="22"/>
        </w:rPr>
        <w:t xml:space="preserve"> Nº 2</w:t>
      </w:r>
      <w:r w:rsidR="00F26241">
        <w:rPr>
          <w:rFonts w:ascii="Arial Narrow" w:hAnsi="Arial Narrow"/>
          <w:b/>
          <w:spacing w:val="-2"/>
          <w:sz w:val="22"/>
          <w:szCs w:val="22"/>
        </w:rPr>
        <w:tab/>
      </w:r>
      <w:r w:rsidR="00F26241" w:rsidRPr="00F26241">
        <w:rPr>
          <w:rFonts w:ascii="Arial Narrow" w:hAnsi="Arial Narrow"/>
        </w:rPr>
        <w:t xml:space="preserve">RELATIVA A LOS CRITERIOS DE ADJUDICACIÓN </w:t>
      </w:r>
    </w:p>
    <w:p w:rsidR="003C264B" w:rsidRDefault="003C264B" w:rsidP="00504618">
      <w:pPr>
        <w:spacing w:line="220" w:lineRule="atLeast"/>
        <w:ind w:left="1418" w:hanging="1418"/>
        <w:jc w:val="both"/>
        <w:rPr>
          <w:rFonts w:ascii="Arial Narrow" w:hAnsi="Arial Narrow"/>
          <w:b/>
        </w:rPr>
      </w:pPr>
    </w:p>
    <w:p w:rsidR="0030155A" w:rsidRDefault="0030155A" w:rsidP="003C264B">
      <w:pPr>
        <w:spacing w:line="220" w:lineRule="atLeast"/>
        <w:jc w:val="both"/>
        <w:rPr>
          <w:rFonts w:ascii="Arial Narrow" w:hAnsi="Arial Narrow"/>
        </w:rPr>
      </w:pPr>
    </w:p>
    <w:p w:rsidR="003C264B" w:rsidRDefault="003C264B" w:rsidP="003C264B">
      <w:pPr>
        <w:spacing w:line="220" w:lineRule="atLeast"/>
        <w:jc w:val="both"/>
        <w:rPr>
          <w:rFonts w:ascii="Arial Narrow" w:hAnsi="Arial Narrow"/>
          <w:b/>
          <w:sz w:val="22"/>
          <w:szCs w:val="22"/>
        </w:rPr>
      </w:pPr>
      <w:r>
        <w:rPr>
          <w:rFonts w:ascii="Arial Narrow" w:hAnsi="Arial Narrow"/>
          <w:b/>
          <w:sz w:val="22"/>
          <w:szCs w:val="22"/>
        </w:rPr>
        <w:t>Documentación a incluir:</w:t>
      </w:r>
    </w:p>
    <w:p w:rsidR="003C264B" w:rsidRPr="00162C90" w:rsidRDefault="003C264B" w:rsidP="00504618">
      <w:pPr>
        <w:spacing w:line="220" w:lineRule="atLeast"/>
        <w:ind w:left="1418" w:hanging="1418"/>
        <w:jc w:val="both"/>
        <w:rPr>
          <w:rFonts w:ascii="Arial Narrow" w:hAnsi="Arial Narrow"/>
          <w:b/>
        </w:rPr>
      </w:pPr>
    </w:p>
    <w:p w:rsidR="005C7252" w:rsidRDefault="005C7252" w:rsidP="005C7252">
      <w:pPr>
        <w:spacing w:line="220" w:lineRule="atLeast"/>
        <w:jc w:val="both"/>
        <w:rPr>
          <w:rFonts w:ascii="Arial Narrow" w:hAnsi="Arial Narrow"/>
          <w:b/>
          <w:sz w:val="22"/>
          <w:szCs w:val="22"/>
        </w:rPr>
      </w:pPr>
      <w:r>
        <w:rPr>
          <w:rFonts w:ascii="Arial Narrow" w:hAnsi="Arial Narrow"/>
          <w:b/>
          <w:sz w:val="22"/>
          <w:szCs w:val="22"/>
        </w:rPr>
        <w:t>Documentación a incluir:</w:t>
      </w:r>
    </w:p>
    <w:p w:rsidR="005C7252" w:rsidRDefault="005C7252" w:rsidP="005C7252">
      <w:pPr>
        <w:spacing w:line="220" w:lineRule="atLeast"/>
        <w:ind w:left="1418" w:hanging="1418"/>
        <w:jc w:val="both"/>
        <w:rPr>
          <w:rFonts w:ascii="Arial Narrow" w:hAnsi="Arial Narrow"/>
          <w:b/>
        </w:rPr>
      </w:pPr>
    </w:p>
    <w:p w:rsidR="005C7252" w:rsidRPr="00162C90" w:rsidRDefault="005C7252" w:rsidP="005C7252">
      <w:pPr>
        <w:spacing w:line="220" w:lineRule="atLeast"/>
        <w:ind w:left="1418" w:hanging="1418"/>
        <w:jc w:val="both"/>
        <w:rPr>
          <w:rFonts w:ascii="Arial Narrow" w:hAnsi="Arial Narrow"/>
          <w:b/>
        </w:rPr>
      </w:pPr>
    </w:p>
    <w:p w:rsidR="005C7252" w:rsidRDefault="005C7252" w:rsidP="005C7252">
      <w:pPr>
        <w:pStyle w:val="Prrafodelista"/>
        <w:numPr>
          <w:ilvl w:val="0"/>
          <w:numId w:val="6"/>
        </w:numPr>
        <w:spacing w:line="220" w:lineRule="atLeast"/>
        <w:jc w:val="both"/>
        <w:rPr>
          <w:rFonts w:ascii="Arial Narrow" w:hAnsi="Arial Narrow"/>
          <w:sz w:val="22"/>
          <w:szCs w:val="22"/>
        </w:rPr>
      </w:pPr>
      <w:r>
        <w:rPr>
          <w:rFonts w:ascii="Arial Narrow" w:hAnsi="Arial Narrow"/>
          <w:sz w:val="22"/>
          <w:szCs w:val="22"/>
        </w:rPr>
        <w:t>Una r</w:t>
      </w:r>
      <w:r w:rsidRPr="002D4E5E">
        <w:rPr>
          <w:rFonts w:ascii="Arial Narrow" w:hAnsi="Arial Narrow"/>
          <w:sz w:val="22"/>
          <w:szCs w:val="22"/>
        </w:rPr>
        <w:t>elación</w:t>
      </w:r>
      <w:r>
        <w:rPr>
          <w:rFonts w:ascii="Arial Narrow" w:hAnsi="Arial Narrow"/>
          <w:sz w:val="22"/>
          <w:szCs w:val="22"/>
        </w:rPr>
        <w:t xml:space="preserve"> </w:t>
      </w:r>
      <w:r w:rsidRPr="002D4E5E">
        <w:rPr>
          <w:rFonts w:ascii="Arial Narrow" w:hAnsi="Arial Narrow"/>
          <w:sz w:val="22"/>
          <w:szCs w:val="22"/>
        </w:rPr>
        <w:t>de los documentos que se incluyen</w:t>
      </w:r>
      <w:r>
        <w:rPr>
          <w:rFonts w:ascii="Arial Narrow" w:hAnsi="Arial Narrow"/>
          <w:sz w:val="22"/>
          <w:szCs w:val="22"/>
        </w:rPr>
        <w:t>.</w:t>
      </w:r>
    </w:p>
    <w:p w:rsidR="005C7252" w:rsidRDefault="005C7252" w:rsidP="005C7252">
      <w:pPr>
        <w:spacing w:line="220" w:lineRule="atLeast"/>
        <w:jc w:val="both"/>
        <w:rPr>
          <w:rFonts w:ascii="Arial Narrow" w:hAnsi="Arial Narrow"/>
          <w:sz w:val="22"/>
          <w:szCs w:val="22"/>
        </w:rPr>
      </w:pPr>
    </w:p>
    <w:p w:rsidR="005C7252" w:rsidRPr="00717046" w:rsidRDefault="005C7252" w:rsidP="005C7252">
      <w:pPr>
        <w:spacing w:line="220" w:lineRule="atLeast"/>
        <w:ind w:left="708"/>
        <w:jc w:val="both"/>
        <w:rPr>
          <w:rFonts w:ascii="Arial Narrow" w:hAnsi="Arial Narrow"/>
          <w:sz w:val="22"/>
          <w:szCs w:val="22"/>
        </w:rPr>
      </w:pPr>
      <w:r>
        <w:rPr>
          <w:rFonts w:ascii="Arial Narrow" w:hAnsi="Arial Narrow"/>
          <w:sz w:val="22"/>
          <w:szCs w:val="22"/>
        </w:rPr>
        <w:t>DOLCUMENTOS A VALORAR MEDIANTE JUICIO DE VALOR</w:t>
      </w:r>
    </w:p>
    <w:p w:rsidR="005C7252" w:rsidRDefault="005C7252" w:rsidP="005C7252">
      <w:pPr>
        <w:spacing w:line="220" w:lineRule="atLeast"/>
        <w:jc w:val="both"/>
        <w:rPr>
          <w:rFonts w:ascii="Arial Narrow" w:hAnsi="Arial Narrow"/>
          <w:sz w:val="22"/>
          <w:szCs w:val="22"/>
        </w:rPr>
      </w:pPr>
    </w:p>
    <w:p w:rsidR="005C7252" w:rsidRPr="00245DEF" w:rsidRDefault="005C7252" w:rsidP="005C7252">
      <w:pPr>
        <w:pStyle w:val="Default"/>
        <w:spacing w:after="15"/>
        <w:jc w:val="both"/>
        <w:rPr>
          <w:rFonts w:ascii="Arial Narrow" w:hAnsi="Arial Narrow"/>
          <w:sz w:val="22"/>
          <w:szCs w:val="22"/>
        </w:rPr>
      </w:pPr>
      <w:r>
        <w:rPr>
          <w:rFonts w:ascii="Arial Narrow" w:hAnsi="Arial Narrow"/>
          <w:sz w:val="22"/>
          <w:szCs w:val="22"/>
        </w:rPr>
        <w:t xml:space="preserve">1. </w:t>
      </w:r>
      <w:r>
        <w:rPr>
          <w:rFonts w:ascii="Arial Narrow" w:hAnsi="Arial Narrow"/>
          <w:sz w:val="22"/>
          <w:szCs w:val="22"/>
        </w:rPr>
        <w:tab/>
        <w:t>M</w:t>
      </w:r>
      <w:r w:rsidRPr="00245DEF">
        <w:rPr>
          <w:rFonts w:ascii="Arial Narrow" w:hAnsi="Arial Narrow"/>
          <w:sz w:val="22"/>
          <w:szCs w:val="22"/>
        </w:rPr>
        <w:t xml:space="preserve">emoria explicativa de la prestación y organización técnica del servicio </w:t>
      </w:r>
    </w:p>
    <w:p w:rsidR="005C7252" w:rsidRPr="00245DEF" w:rsidRDefault="005C7252" w:rsidP="005C7252">
      <w:pPr>
        <w:pStyle w:val="Default"/>
        <w:spacing w:after="15"/>
        <w:ind w:left="709" w:hanging="709"/>
        <w:jc w:val="both"/>
        <w:rPr>
          <w:rFonts w:ascii="Arial Narrow" w:hAnsi="Arial Narrow"/>
          <w:sz w:val="22"/>
          <w:szCs w:val="22"/>
        </w:rPr>
      </w:pPr>
      <w:r>
        <w:rPr>
          <w:rFonts w:ascii="Arial Narrow" w:hAnsi="Arial Narrow"/>
          <w:sz w:val="22"/>
          <w:szCs w:val="22"/>
        </w:rPr>
        <w:t>2</w:t>
      </w:r>
      <w:r w:rsidRPr="00245DEF">
        <w:rPr>
          <w:rFonts w:ascii="Arial Narrow" w:hAnsi="Arial Narrow"/>
          <w:sz w:val="22"/>
          <w:szCs w:val="22"/>
        </w:rPr>
        <w:t xml:space="preserve">. </w:t>
      </w:r>
      <w:r w:rsidRPr="00245DEF">
        <w:rPr>
          <w:rFonts w:ascii="Arial Narrow" w:hAnsi="Arial Narrow"/>
          <w:sz w:val="22"/>
          <w:szCs w:val="22"/>
        </w:rPr>
        <w:tab/>
        <w:t xml:space="preserve">Relación de equipamiento y enseres que se comprometen a aportar en la prestación del servicio; indicando marca, modelo y estado. </w:t>
      </w:r>
    </w:p>
    <w:p w:rsidR="005C7252" w:rsidRPr="00245DEF" w:rsidRDefault="005C7252" w:rsidP="005C7252">
      <w:pPr>
        <w:pStyle w:val="Default"/>
        <w:spacing w:after="15"/>
        <w:ind w:left="709" w:hanging="709"/>
        <w:jc w:val="both"/>
        <w:rPr>
          <w:rFonts w:ascii="Arial Narrow" w:hAnsi="Arial Narrow"/>
          <w:sz w:val="22"/>
          <w:szCs w:val="22"/>
        </w:rPr>
      </w:pPr>
      <w:r>
        <w:rPr>
          <w:rFonts w:ascii="Arial Narrow" w:hAnsi="Arial Narrow"/>
          <w:sz w:val="22"/>
          <w:szCs w:val="22"/>
        </w:rPr>
        <w:t>3</w:t>
      </w:r>
      <w:r w:rsidRPr="00245DEF">
        <w:rPr>
          <w:rFonts w:ascii="Arial Narrow" w:hAnsi="Arial Narrow"/>
          <w:sz w:val="22"/>
          <w:szCs w:val="22"/>
        </w:rPr>
        <w:t xml:space="preserve">. </w:t>
      </w:r>
      <w:r w:rsidRPr="00245DEF">
        <w:rPr>
          <w:rFonts w:ascii="Arial Narrow" w:hAnsi="Arial Narrow"/>
          <w:sz w:val="22"/>
          <w:szCs w:val="22"/>
        </w:rPr>
        <w:tab/>
        <w:t xml:space="preserve">Plantilla de personal que se comprometan a mantener para la prestación del servicio; indicando experiencia y sus respectivas funciones y turnos. Deberá indicarse los puestos de trabajo por categorías profesionales conforme a las clasificaciones de la normativa laboral del sector y jornada laboral de cada trabajador, expresando la distribución por turnos de mañana y tarde que mantendrán permanentemente en presencia física, todos y cada uno de los días, en cocina y en cafetería. </w:t>
      </w:r>
    </w:p>
    <w:p w:rsidR="005C7252" w:rsidRPr="00245DEF" w:rsidRDefault="005C7252" w:rsidP="005C7252">
      <w:pPr>
        <w:pStyle w:val="Default"/>
        <w:spacing w:after="15"/>
        <w:ind w:left="709" w:hanging="709"/>
        <w:jc w:val="both"/>
        <w:rPr>
          <w:rFonts w:ascii="Arial Narrow" w:hAnsi="Arial Narrow"/>
          <w:sz w:val="22"/>
          <w:szCs w:val="22"/>
        </w:rPr>
      </w:pPr>
      <w:r>
        <w:rPr>
          <w:rFonts w:ascii="Arial Narrow" w:hAnsi="Arial Narrow"/>
          <w:sz w:val="22"/>
          <w:szCs w:val="22"/>
        </w:rPr>
        <w:t>4</w:t>
      </w:r>
      <w:r w:rsidRPr="00245DEF">
        <w:rPr>
          <w:rFonts w:ascii="Arial Narrow" w:hAnsi="Arial Narrow"/>
          <w:sz w:val="22"/>
          <w:szCs w:val="22"/>
        </w:rPr>
        <w:t xml:space="preserve">. </w:t>
      </w:r>
      <w:r w:rsidRPr="00245DEF">
        <w:rPr>
          <w:rFonts w:ascii="Arial Narrow" w:hAnsi="Arial Narrow"/>
          <w:sz w:val="22"/>
          <w:szCs w:val="22"/>
        </w:rPr>
        <w:tab/>
        <w:t xml:space="preserve">Lista de menús correspondientes a un mes de servicio (22 días) incluyendo postres, lista de desayunos y otros artículos. Deberán facilitar la máxima información sobre la composición de los artículos (componentes, gramajes, marcas, calidades, proveedores, etc, incluso la aportación calórica). </w:t>
      </w:r>
    </w:p>
    <w:p w:rsidR="005C7252" w:rsidRPr="00245DEF" w:rsidRDefault="005C7252" w:rsidP="005C7252">
      <w:pPr>
        <w:pStyle w:val="Default"/>
        <w:spacing w:after="15"/>
        <w:ind w:left="709" w:hanging="709"/>
        <w:jc w:val="both"/>
        <w:rPr>
          <w:rFonts w:ascii="Arial Narrow" w:hAnsi="Arial Narrow"/>
          <w:sz w:val="22"/>
          <w:szCs w:val="22"/>
        </w:rPr>
      </w:pPr>
      <w:r>
        <w:rPr>
          <w:rFonts w:ascii="Arial Narrow" w:hAnsi="Arial Narrow"/>
          <w:sz w:val="22"/>
          <w:szCs w:val="22"/>
        </w:rPr>
        <w:t>5</w:t>
      </w:r>
      <w:r w:rsidRPr="00245DEF">
        <w:rPr>
          <w:rFonts w:ascii="Arial Narrow" w:hAnsi="Arial Narrow"/>
          <w:sz w:val="22"/>
          <w:szCs w:val="22"/>
        </w:rPr>
        <w:t xml:space="preserve">. </w:t>
      </w:r>
      <w:r w:rsidRPr="00245DEF">
        <w:rPr>
          <w:rFonts w:ascii="Arial Narrow" w:hAnsi="Arial Narrow"/>
          <w:sz w:val="22"/>
          <w:szCs w:val="22"/>
        </w:rPr>
        <w:tab/>
        <w:t xml:space="preserve">Presentación de un protocolo de limpieza de las instalaciones y de los utensilios y equipos que los mismos contengan. Asimismo protocolo de medidas higiénicas preventivas. </w:t>
      </w:r>
    </w:p>
    <w:p w:rsidR="005C7252" w:rsidRDefault="005C7252" w:rsidP="005C7252">
      <w:pPr>
        <w:pStyle w:val="Default"/>
        <w:spacing w:after="15"/>
        <w:jc w:val="both"/>
        <w:rPr>
          <w:rFonts w:ascii="Arial Narrow" w:hAnsi="Arial Narrow"/>
          <w:sz w:val="22"/>
          <w:szCs w:val="22"/>
        </w:rPr>
      </w:pPr>
      <w:r>
        <w:rPr>
          <w:rFonts w:ascii="Arial Narrow" w:hAnsi="Arial Narrow"/>
          <w:sz w:val="22"/>
          <w:szCs w:val="22"/>
        </w:rPr>
        <w:t>6</w:t>
      </w:r>
      <w:r w:rsidRPr="00245DEF">
        <w:rPr>
          <w:rFonts w:ascii="Arial Narrow" w:hAnsi="Arial Narrow"/>
          <w:sz w:val="22"/>
          <w:szCs w:val="22"/>
        </w:rPr>
        <w:t xml:space="preserve">. </w:t>
      </w:r>
      <w:r w:rsidRPr="00245DEF">
        <w:rPr>
          <w:rFonts w:ascii="Arial Narrow" w:hAnsi="Arial Narrow"/>
          <w:sz w:val="22"/>
          <w:szCs w:val="22"/>
        </w:rPr>
        <w:tab/>
        <w:t>Servicios complementarios como catering u</w:t>
      </w:r>
      <w:r>
        <w:rPr>
          <w:rFonts w:ascii="Arial Narrow" w:hAnsi="Arial Narrow"/>
          <w:sz w:val="22"/>
          <w:szCs w:val="22"/>
        </w:rPr>
        <w:t xml:space="preserve"> otros.</w:t>
      </w:r>
    </w:p>
    <w:p w:rsidR="005C7252" w:rsidRPr="00717046" w:rsidRDefault="005C7252" w:rsidP="005C7252">
      <w:pPr>
        <w:pStyle w:val="Default"/>
        <w:spacing w:after="15"/>
        <w:ind w:left="709" w:hanging="709"/>
        <w:jc w:val="both"/>
        <w:rPr>
          <w:rFonts w:ascii="Arial Narrow" w:hAnsi="Arial Narrow"/>
          <w:color w:val="FF0000"/>
          <w:sz w:val="22"/>
          <w:szCs w:val="22"/>
        </w:rPr>
      </w:pPr>
      <w:r w:rsidRPr="00717046">
        <w:rPr>
          <w:rFonts w:ascii="Arial Narrow" w:hAnsi="Arial Narrow"/>
          <w:color w:val="FF0000"/>
          <w:sz w:val="22"/>
          <w:szCs w:val="22"/>
        </w:rPr>
        <w:t>7.</w:t>
      </w:r>
      <w:r w:rsidRPr="00717046">
        <w:rPr>
          <w:rFonts w:ascii="Arial Narrow" w:hAnsi="Arial Narrow"/>
          <w:color w:val="FF0000"/>
          <w:sz w:val="22"/>
          <w:szCs w:val="22"/>
        </w:rPr>
        <w:tab/>
        <w:t>Mejoras que presenten sobre los elementos y en las condiciones descritas en el pliego de prescripciones técnicas.</w:t>
      </w:r>
    </w:p>
    <w:p w:rsidR="005C7252" w:rsidRPr="00245DEF" w:rsidRDefault="005C7252" w:rsidP="005C7252">
      <w:pPr>
        <w:pStyle w:val="Default"/>
        <w:spacing w:after="15"/>
        <w:rPr>
          <w:rFonts w:ascii="Arial Narrow" w:hAnsi="Arial Narrow"/>
          <w:sz w:val="22"/>
          <w:szCs w:val="22"/>
        </w:rPr>
      </w:pPr>
    </w:p>
    <w:p w:rsidR="005C7252" w:rsidRDefault="005C7252" w:rsidP="005C7252">
      <w:pPr>
        <w:pStyle w:val="Default"/>
        <w:spacing w:after="15"/>
        <w:rPr>
          <w:rFonts w:ascii="Arial Narrow" w:hAnsi="Arial Narrow"/>
          <w:sz w:val="22"/>
          <w:szCs w:val="22"/>
        </w:rPr>
      </w:pPr>
      <w:r>
        <w:rPr>
          <w:rFonts w:ascii="Arial Narrow" w:hAnsi="Arial Narrow"/>
          <w:sz w:val="22"/>
          <w:szCs w:val="22"/>
        </w:rPr>
        <w:tab/>
        <w:t>DOCUMENTOS A VALORAR MEDIANTE APLICACIÓN DE FÓRMULAS</w:t>
      </w:r>
    </w:p>
    <w:p w:rsidR="005C7252" w:rsidRDefault="005C7252" w:rsidP="005C7252">
      <w:pPr>
        <w:pStyle w:val="Default"/>
        <w:spacing w:after="15"/>
        <w:rPr>
          <w:rFonts w:ascii="Arial Narrow" w:hAnsi="Arial Narrow"/>
          <w:sz w:val="22"/>
          <w:szCs w:val="22"/>
        </w:rPr>
      </w:pPr>
    </w:p>
    <w:p w:rsidR="005C7252" w:rsidRPr="00245DEF" w:rsidRDefault="005C7252" w:rsidP="005C7252">
      <w:pPr>
        <w:pStyle w:val="Default"/>
        <w:spacing w:after="15"/>
        <w:rPr>
          <w:rFonts w:ascii="Arial Narrow" w:hAnsi="Arial Narrow"/>
          <w:sz w:val="22"/>
          <w:szCs w:val="22"/>
        </w:rPr>
      </w:pPr>
      <w:r>
        <w:rPr>
          <w:rFonts w:ascii="Arial Narrow" w:hAnsi="Arial Narrow"/>
          <w:sz w:val="22"/>
          <w:szCs w:val="22"/>
        </w:rPr>
        <w:t>8</w:t>
      </w:r>
      <w:r w:rsidRPr="00245DEF">
        <w:rPr>
          <w:rFonts w:ascii="Arial Narrow" w:hAnsi="Arial Narrow"/>
          <w:sz w:val="22"/>
          <w:szCs w:val="22"/>
        </w:rPr>
        <w:t xml:space="preserve">. </w:t>
      </w:r>
      <w:r w:rsidRPr="00245DEF">
        <w:rPr>
          <w:rFonts w:ascii="Arial Narrow" w:hAnsi="Arial Narrow"/>
          <w:sz w:val="22"/>
          <w:szCs w:val="22"/>
        </w:rPr>
        <w:tab/>
        <w:t xml:space="preserve">Proposición económica (precios de cada uno de los artículos </w:t>
      </w:r>
      <w:r>
        <w:rPr>
          <w:rFonts w:ascii="Arial Narrow" w:hAnsi="Arial Narrow"/>
          <w:sz w:val="22"/>
          <w:szCs w:val="22"/>
        </w:rPr>
        <w:t xml:space="preserve">y servicios </w:t>
      </w:r>
      <w:r w:rsidRPr="00245DEF">
        <w:rPr>
          <w:rFonts w:ascii="Arial Narrow" w:hAnsi="Arial Narrow"/>
          <w:sz w:val="22"/>
          <w:szCs w:val="22"/>
        </w:rPr>
        <w:t xml:space="preserve">ofertados) </w:t>
      </w:r>
    </w:p>
    <w:p w:rsidR="005C7252" w:rsidRDefault="005C7252" w:rsidP="005C7252">
      <w:pPr>
        <w:spacing w:line="220" w:lineRule="atLeast"/>
        <w:rPr>
          <w:rFonts w:ascii="Arial Narrow" w:hAnsi="Arial Narrow"/>
          <w:sz w:val="22"/>
          <w:szCs w:val="22"/>
        </w:rPr>
      </w:pPr>
    </w:p>
    <w:p w:rsidR="005A1002" w:rsidRDefault="005A1002" w:rsidP="005A1002">
      <w:pPr>
        <w:pStyle w:val="Default"/>
      </w:pPr>
    </w:p>
    <w:p w:rsidR="005A1002" w:rsidRPr="005A1002" w:rsidRDefault="005A1002" w:rsidP="005A1002">
      <w:pPr>
        <w:pStyle w:val="Default"/>
        <w:jc w:val="both"/>
        <w:rPr>
          <w:rFonts w:ascii="Arial Narrow" w:hAnsi="Arial Narrow"/>
          <w:sz w:val="20"/>
          <w:szCs w:val="20"/>
        </w:rPr>
      </w:pPr>
      <w:r w:rsidRPr="005A1002">
        <w:rPr>
          <w:rFonts w:ascii="Arial Narrow" w:hAnsi="Arial Narrow"/>
          <w:sz w:val="20"/>
          <w:szCs w:val="20"/>
        </w:rPr>
        <w:t xml:space="preserve">Conforme al artículo </w:t>
      </w:r>
      <w:r w:rsidR="00CA06B8">
        <w:rPr>
          <w:rFonts w:ascii="Arial Narrow" w:hAnsi="Arial Narrow"/>
          <w:sz w:val="20"/>
          <w:szCs w:val="20"/>
        </w:rPr>
        <w:t>133</w:t>
      </w:r>
      <w:r w:rsidRPr="005A1002">
        <w:rPr>
          <w:rFonts w:ascii="Arial Narrow" w:hAnsi="Arial Narrow"/>
          <w:sz w:val="20"/>
          <w:szCs w:val="20"/>
        </w:rPr>
        <w:t xml:space="preserve"> LCSP, las empresas licitadoras tendrán que indicar, si es el caso, qué documentos presentados deben ser considerados confidenciales. Esta circunstancia deberá reflejarse claramente en el propio documento señalado como tal o en declaración aparte. De no aportarse esta declaración se considerará que ningún documento o dato posee dicho carácter. </w:t>
      </w:r>
    </w:p>
    <w:p w:rsidR="002A4ACF" w:rsidRDefault="002A4ACF" w:rsidP="002A4ACF">
      <w:pPr>
        <w:spacing w:line="220" w:lineRule="atLeast"/>
        <w:jc w:val="both"/>
        <w:rPr>
          <w:rFonts w:ascii="Arial Narrow" w:hAnsi="Arial Narrow"/>
        </w:rPr>
      </w:pPr>
    </w:p>
    <w:p w:rsidR="002A4ACF" w:rsidRDefault="002A4ACF" w:rsidP="002A4ACF">
      <w:pPr>
        <w:spacing w:line="220" w:lineRule="atLeast"/>
        <w:jc w:val="both"/>
        <w:rPr>
          <w:rFonts w:ascii="Arial Narrow" w:hAnsi="Arial Narrow"/>
        </w:rPr>
      </w:pPr>
    </w:p>
    <w:p w:rsidR="002A4ACF" w:rsidRDefault="002A4ACF" w:rsidP="002A4ACF">
      <w:pPr>
        <w:spacing w:line="220" w:lineRule="atLeast"/>
        <w:jc w:val="both"/>
        <w:rPr>
          <w:rFonts w:ascii="Arial Narrow" w:hAnsi="Arial Narrow"/>
        </w:rPr>
      </w:pPr>
    </w:p>
    <w:p w:rsidR="002A4ACF" w:rsidRDefault="002A4ACF" w:rsidP="002A4ACF">
      <w:pPr>
        <w:spacing w:line="220" w:lineRule="atLeast"/>
        <w:jc w:val="both"/>
        <w:rPr>
          <w:rFonts w:ascii="Arial Narrow" w:hAnsi="Arial Narrow"/>
        </w:rPr>
      </w:pPr>
    </w:p>
    <w:p w:rsidR="006F210D" w:rsidRPr="00AE1403" w:rsidRDefault="006F210D" w:rsidP="002A4ACF">
      <w:pPr>
        <w:spacing w:line="220" w:lineRule="atLeast"/>
        <w:jc w:val="center"/>
        <w:rPr>
          <w:rFonts w:ascii="Arial Narrow" w:hAnsi="Arial Narrow"/>
          <w:sz w:val="28"/>
          <w:szCs w:val="28"/>
        </w:rPr>
      </w:pPr>
      <w:r>
        <w:rPr>
          <w:rFonts w:ascii="Arial Narrow" w:hAnsi="Arial Narrow"/>
        </w:rPr>
        <w:br w:type="page"/>
      </w:r>
      <w:r w:rsidR="00AE1403">
        <w:rPr>
          <w:rFonts w:ascii="Arial Narrow" w:hAnsi="Arial Narrow"/>
          <w:b/>
          <w:spacing w:val="-2"/>
          <w:sz w:val="28"/>
          <w:szCs w:val="28"/>
        </w:rPr>
        <w:lastRenderedPageBreak/>
        <w:t xml:space="preserve">ANEXO </w:t>
      </w:r>
      <w:r w:rsidR="00713A70">
        <w:rPr>
          <w:rFonts w:ascii="Arial Narrow" w:hAnsi="Arial Narrow"/>
          <w:b/>
          <w:spacing w:val="-2"/>
          <w:sz w:val="28"/>
          <w:szCs w:val="28"/>
        </w:rPr>
        <w:t>III</w:t>
      </w:r>
    </w:p>
    <w:p w:rsidR="006F210D" w:rsidRPr="00162C90" w:rsidRDefault="006F210D" w:rsidP="006F210D">
      <w:pPr>
        <w:spacing w:line="220" w:lineRule="atLeast"/>
        <w:rPr>
          <w:rFonts w:ascii="Arial Narrow" w:hAnsi="Arial Narrow"/>
          <w:sz w:val="22"/>
          <w:szCs w:val="22"/>
        </w:rPr>
      </w:pPr>
    </w:p>
    <w:p w:rsidR="006F210D" w:rsidRPr="00162C90" w:rsidRDefault="006F210D" w:rsidP="006F210D">
      <w:pPr>
        <w:spacing w:line="220" w:lineRule="atLeast"/>
        <w:jc w:val="center"/>
        <w:rPr>
          <w:rFonts w:ascii="Arial Narrow" w:hAnsi="Arial Narrow"/>
          <w:b/>
          <w:sz w:val="24"/>
          <w:szCs w:val="24"/>
        </w:rPr>
      </w:pPr>
      <w:r w:rsidRPr="00162C90">
        <w:rPr>
          <w:rFonts w:ascii="Arial Narrow" w:hAnsi="Arial Narrow"/>
          <w:b/>
          <w:sz w:val="24"/>
          <w:szCs w:val="24"/>
        </w:rPr>
        <w:t>CRITERIOS DE ADJUDICACIÓN</w:t>
      </w:r>
    </w:p>
    <w:p w:rsidR="006F210D" w:rsidRDefault="006F210D" w:rsidP="006F210D">
      <w:pPr>
        <w:spacing w:line="220" w:lineRule="atLeast"/>
        <w:jc w:val="both"/>
        <w:rPr>
          <w:rFonts w:ascii="Arial Narrow" w:hAnsi="Arial Narrow"/>
        </w:rPr>
      </w:pPr>
    </w:p>
    <w:p w:rsidR="002A4ACF" w:rsidRDefault="002A4ACF" w:rsidP="006F210D">
      <w:pPr>
        <w:spacing w:line="220" w:lineRule="atLeast"/>
        <w:jc w:val="both"/>
        <w:rPr>
          <w:rFonts w:ascii="Arial Narrow" w:hAnsi="Arial Narrow"/>
        </w:rPr>
      </w:pPr>
    </w:p>
    <w:p w:rsidR="006F210D" w:rsidRPr="00DB5967" w:rsidRDefault="006F210D" w:rsidP="006F210D">
      <w:pPr>
        <w:spacing w:line="220" w:lineRule="atLeast"/>
        <w:jc w:val="both"/>
        <w:rPr>
          <w:rFonts w:ascii="Arial Narrow" w:hAnsi="Arial Narrow"/>
          <w:b/>
          <w:color w:val="FF0000"/>
          <w:sz w:val="22"/>
          <w:szCs w:val="22"/>
        </w:rPr>
      </w:pPr>
      <w:r>
        <w:rPr>
          <w:rFonts w:ascii="Arial Narrow" w:hAnsi="Arial Narrow"/>
          <w:b/>
          <w:sz w:val="22"/>
          <w:szCs w:val="22"/>
        </w:rPr>
        <w:t xml:space="preserve">A. </w:t>
      </w:r>
      <w:r w:rsidRPr="009F572D">
        <w:rPr>
          <w:rFonts w:ascii="Arial Narrow" w:hAnsi="Arial Narrow"/>
          <w:b/>
          <w:sz w:val="22"/>
          <w:szCs w:val="22"/>
        </w:rPr>
        <w:t>CRITERIOS VALORADOS MEDIANTE UN JUICIO DE VALOR</w:t>
      </w:r>
      <w:r w:rsidR="003B2980">
        <w:rPr>
          <w:rFonts w:ascii="Arial Narrow" w:hAnsi="Arial Narrow"/>
          <w:b/>
          <w:sz w:val="22"/>
          <w:szCs w:val="22"/>
        </w:rPr>
        <w:t xml:space="preserve"> </w:t>
      </w:r>
      <w:r w:rsidR="00884095" w:rsidRPr="00884095">
        <w:rPr>
          <w:rFonts w:ascii="Arial Narrow" w:hAnsi="Arial Narrow"/>
          <w:b/>
          <w:color w:val="C00000"/>
          <w:sz w:val="22"/>
          <w:szCs w:val="22"/>
        </w:rPr>
        <w:t>(</w:t>
      </w:r>
      <w:r w:rsidR="00884095" w:rsidRPr="00DB5967">
        <w:rPr>
          <w:rFonts w:ascii="Arial Narrow" w:hAnsi="Arial Narrow"/>
          <w:b/>
          <w:color w:val="FF0000"/>
          <w:sz w:val="22"/>
          <w:szCs w:val="22"/>
        </w:rPr>
        <w:t>Máximo 50 puntos entre todos los criterios de este tipo)</w:t>
      </w:r>
    </w:p>
    <w:p w:rsidR="00B27C78" w:rsidRPr="002948DF" w:rsidRDefault="00B27C78" w:rsidP="00B27C78">
      <w:pPr>
        <w:jc w:val="both"/>
        <w:rPr>
          <w:rFonts w:ascii="Arial" w:hAnsi="Arial" w:cs="Arial"/>
          <w:color w:val="1F497D" w:themeColor="text2"/>
        </w:rPr>
      </w:pPr>
    </w:p>
    <w:p w:rsidR="002948DF" w:rsidRPr="00877441" w:rsidRDefault="00AB562F" w:rsidP="00DB5967">
      <w:pPr>
        <w:pStyle w:val="Prrafodelista"/>
        <w:numPr>
          <w:ilvl w:val="0"/>
          <w:numId w:val="23"/>
        </w:numPr>
        <w:jc w:val="both"/>
        <w:rPr>
          <w:rFonts w:ascii="Arial Narrow" w:eastAsia="Arial Unicode MS" w:hAnsi="Arial Narrow" w:cs="Arial Unicode MS"/>
          <w:color w:val="FF0000"/>
          <w:sz w:val="22"/>
          <w:szCs w:val="22"/>
        </w:rPr>
      </w:pPr>
      <w:r w:rsidRPr="00877441">
        <w:rPr>
          <w:rFonts w:ascii="Arial Narrow" w:eastAsia="Arial Unicode MS" w:hAnsi="Arial Narrow" w:cs="Arial Unicode MS"/>
          <w:color w:val="1F497D" w:themeColor="text2"/>
          <w:sz w:val="22"/>
          <w:szCs w:val="22"/>
        </w:rPr>
        <w:t>C</w:t>
      </w:r>
      <w:r w:rsidR="002948DF" w:rsidRPr="00877441">
        <w:rPr>
          <w:rFonts w:ascii="Arial Narrow" w:eastAsia="Arial Unicode MS" w:hAnsi="Arial Narrow" w:cs="Arial Unicode MS"/>
          <w:color w:val="1F497D" w:themeColor="text2"/>
          <w:sz w:val="22"/>
          <w:szCs w:val="22"/>
        </w:rPr>
        <w:t xml:space="preserve">alidad </w:t>
      </w:r>
      <w:r w:rsidRPr="00877441">
        <w:rPr>
          <w:rFonts w:ascii="Arial Narrow" w:hAnsi="Arial Narrow"/>
          <w:color w:val="1F497D" w:themeColor="text2"/>
          <w:sz w:val="22"/>
          <w:szCs w:val="22"/>
        </w:rPr>
        <w:t>de la prestación del servicio</w:t>
      </w:r>
      <w:r w:rsidR="002948DF" w:rsidRPr="00877441">
        <w:rPr>
          <w:rFonts w:ascii="Arial Narrow" w:eastAsia="Arial Unicode MS" w:hAnsi="Arial Narrow" w:cs="Arial Unicode MS"/>
          <w:color w:val="1F497D" w:themeColor="text2"/>
          <w:sz w:val="22"/>
          <w:szCs w:val="22"/>
        </w:rPr>
        <w:t xml:space="preserve"> </w:t>
      </w:r>
      <w:r w:rsidR="002948DF" w:rsidRPr="00877441">
        <w:rPr>
          <w:rFonts w:ascii="Arial Narrow" w:hAnsi="Arial Narrow" w:cs="Arial"/>
          <w:color w:val="1F497D" w:themeColor="text2"/>
          <w:sz w:val="22"/>
          <w:szCs w:val="22"/>
        </w:rPr>
        <w:t>Puntuación máxima</w:t>
      </w:r>
      <w:r w:rsidR="002948DF" w:rsidRPr="00877441">
        <w:rPr>
          <w:rFonts w:ascii="Arial Narrow" w:hAnsi="Arial Narrow" w:cs="Arial"/>
          <w:color w:val="FF0000"/>
          <w:sz w:val="22"/>
          <w:szCs w:val="22"/>
        </w:rPr>
        <w:t>: XX puntos.</w:t>
      </w:r>
      <w:r w:rsidR="00877441">
        <w:rPr>
          <w:rFonts w:ascii="Arial Narrow" w:hAnsi="Arial Narrow" w:cs="Arial"/>
          <w:color w:val="FF0000"/>
          <w:sz w:val="22"/>
          <w:szCs w:val="22"/>
        </w:rPr>
        <w:t xml:space="preserve"> </w:t>
      </w:r>
      <w:r w:rsidR="002948DF" w:rsidRPr="00877441">
        <w:rPr>
          <w:rFonts w:ascii="Arial Narrow" w:eastAsia="Arial Unicode MS" w:hAnsi="Arial Narrow" w:cs="Arial Unicode MS"/>
          <w:color w:val="FF0000"/>
          <w:sz w:val="22"/>
          <w:szCs w:val="22"/>
        </w:rPr>
        <w:t>(</w:t>
      </w:r>
      <w:r w:rsidR="00DB5967" w:rsidRPr="00877441">
        <w:rPr>
          <w:rFonts w:ascii="Arial Narrow" w:eastAsia="Arial Unicode MS" w:hAnsi="Arial Narrow" w:cs="Arial Unicode MS"/>
          <w:color w:val="FF0000"/>
          <w:sz w:val="22"/>
          <w:szCs w:val="22"/>
        </w:rPr>
        <w:t>D</w:t>
      </w:r>
      <w:r w:rsidR="002948DF" w:rsidRPr="00877441">
        <w:rPr>
          <w:rFonts w:ascii="Arial Narrow" w:eastAsia="Arial Unicode MS" w:hAnsi="Arial Narrow" w:cs="Arial Unicode MS"/>
          <w:color w:val="FF0000"/>
          <w:sz w:val="22"/>
          <w:szCs w:val="22"/>
        </w:rPr>
        <w:t xml:space="preserve">ebe </w:t>
      </w:r>
      <w:r w:rsidR="00DB5967" w:rsidRPr="00877441">
        <w:rPr>
          <w:rFonts w:ascii="Arial Narrow" w:eastAsia="Arial Unicode MS" w:hAnsi="Arial Narrow" w:cs="Arial Unicode MS"/>
          <w:color w:val="FF0000"/>
          <w:sz w:val="22"/>
          <w:szCs w:val="22"/>
        </w:rPr>
        <w:t xml:space="preserve">concretarse el criterio y </w:t>
      </w:r>
      <w:r w:rsidR="002948DF" w:rsidRPr="00877441">
        <w:rPr>
          <w:rFonts w:ascii="Arial Narrow" w:eastAsia="Arial Unicode MS" w:hAnsi="Arial Narrow" w:cs="Arial Unicode MS"/>
          <w:color w:val="FF0000"/>
          <w:sz w:val="22"/>
          <w:szCs w:val="22"/>
        </w:rPr>
        <w:t>definirse la forma de valorar. A modo de ejemplo: “</w:t>
      </w:r>
      <w:r w:rsidR="002948DF" w:rsidRPr="00877441">
        <w:rPr>
          <w:rFonts w:ascii="Arial Narrow" w:hAnsi="Arial Narrow" w:cs="Arial"/>
          <w:i/>
          <w:color w:val="FF0000"/>
          <w:sz w:val="22"/>
          <w:szCs w:val="22"/>
        </w:rPr>
        <w:t>Se calificará sobre el valor técnico de las propuestas asignando mayor puntuación a aquellas características que superen las descritas en el pliego de prescripciones técnicas.”</w:t>
      </w:r>
      <w:r w:rsidR="00DB5967" w:rsidRPr="00877441">
        <w:rPr>
          <w:rFonts w:ascii="Arial Narrow" w:hAnsi="Arial Narrow" w:cs="Arial"/>
          <w:color w:val="FF0000"/>
          <w:sz w:val="22"/>
          <w:szCs w:val="22"/>
        </w:rPr>
        <w:t>)</w:t>
      </w:r>
    </w:p>
    <w:p w:rsidR="00877441" w:rsidRPr="00DB5967" w:rsidRDefault="00877441" w:rsidP="00877441">
      <w:pPr>
        <w:pStyle w:val="Prrafodelista"/>
        <w:numPr>
          <w:ilvl w:val="0"/>
          <w:numId w:val="23"/>
        </w:numPr>
        <w:jc w:val="both"/>
        <w:rPr>
          <w:rFonts w:ascii="Arial Narrow" w:eastAsia="Arial Unicode MS" w:hAnsi="Arial Narrow" w:cs="Arial Unicode MS"/>
          <w:color w:val="FF0000"/>
          <w:sz w:val="22"/>
          <w:szCs w:val="22"/>
        </w:rPr>
      </w:pPr>
      <w:r w:rsidRPr="007D4543">
        <w:rPr>
          <w:rFonts w:ascii="Arial Narrow" w:hAnsi="Arial Narrow"/>
          <w:color w:val="1F497D" w:themeColor="text2"/>
          <w:sz w:val="22"/>
          <w:szCs w:val="22"/>
        </w:rPr>
        <w:t>Medios materiales puestos a disposición de la ejecución del contrato</w:t>
      </w:r>
      <w:r>
        <w:rPr>
          <w:rFonts w:ascii="Arial Narrow" w:hAnsi="Arial Narrow"/>
          <w:color w:val="FF0000"/>
          <w:sz w:val="22"/>
          <w:szCs w:val="22"/>
        </w:rPr>
        <w:t xml:space="preserve"> </w:t>
      </w:r>
      <w:r w:rsidRPr="00DB5967">
        <w:rPr>
          <w:rFonts w:ascii="Arial Narrow" w:hAnsi="Arial Narrow" w:cs="Arial"/>
          <w:color w:val="1F497D" w:themeColor="text2"/>
          <w:sz w:val="22"/>
          <w:szCs w:val="22"/>
        </w:rPr>
        <w:t>Puntuación máxima</w:t>
      </w:r>
      <w:r w:rsidRPr="00DB5967">
        <w:rPr>
          <w:rFonts w:ascii="Arial Narrow" w:hAnsi="Arial Narrow" w:cs="Arial"/>
          <w:color w:val="FF0000"/>
          <w:sz w:val="22"/>
          <w:szCs w:val="22"/>
        </w:rPr>
        <w:t>: XX puntos.</w:t>
      </w:r>
      <w:r w:rsidRPr="00DB5967">
        <w:rPr>
          <w:rFonts w:ascii="Arial Narrow" w:eastAsia="Arial Unicode MS" w:hAnsi="Arial Narrow" w:cs="Arial Unicode MS"/>
          <w:color w:val="FF0000"/>
          <w:sz w:val="22"/>
          <w:szCs w:val="22"/>
        </w:rPr>
        <w:t xml:space="preserve"> (Debe concretarse el criterio y definirse la forma de valorar.)</w:t>
      </w:r>
    </w:p>
    <w:p w:rsidR="007D4543" w:rsidRPr="00DB5967" w:rsidRDefault="007D4543" w:rsidP="007D4543">
      <w:pPr>
        <w:pStyle w:val="Prrafodelista"/>
        <w:numPr>
          <w:ilvl w:val="0"/>
          <w:numId w:val="23"/>
        </w:numPr>
        <w:jc w:val="both"/>
        <w:rPr>
          <w:rFonts w:ascii="Arial Narrow" w:eastAsia="Arial Unicode MS" w:hAnsi="Arial Narrow" w:cs="Arial Unicode MS"/>
          <w:color w:val="FF0000"/>
          <w:sz w:val="22"/>
          <w:szCs w:val="22"/>
        </w:rPr>
      </w:pPr>
      <w:r w:rsidRPr="007D4543">
        <w:rPr>
          <w:rFonts w:ascii="Arial Narrow" w:hAnsi="Arial Narrow"/>
          <w:color w:val="1F497D" w:themeColor="text2"/>
          <w:sz w:val="22"/>
          <w:szCs w:val="22"/>
        </w:rPr>
        <w:t xml:space="preserve">Medios </w:t>
      </w:r>
      <w:r>
        <w:rPr>
          <w:rFonts w:ascii="Arial Narrow" w:hAnsi="Arial Narrow"/>
          <w:color w:val="1F497D" w:themeColor="text2"/>
          <w:sz w:val="22"/>
          <w:szCs w:val="22"/>
        </w:rPr>
        <w:t>humanos</w:t>
      </w:r>
      <w:r w:rsidRPr="007D4543">
        <w:rPr>
          <w:rFonts w:ascii="Arial Narrow" w:hAnsi="Arial Narrow"/>
          <w:color w:val="1F497D" w:themeColor="text2"/>
          <w:sz w:val="22"/>
          <w:szCs w:val="22"/>
        </w:rPr>
        <w:t xml:space="preserve"> puestos a disposición de la ejecución del contrato</w:t>
      </w:r>
      <w:r>
        <w:rPr>
          <w:rFonts w:ascii="Arial Narrow" w:hAnsi="Arial Narrow"/>
          <w:color w:val="FF0000"/>
          <w:sz w:val="22"/>
          <w:szCs w:val="22"/>
        </w:rPr>
        <w:t xml:space="preserve"> </w:t>
      </w:r>
      <w:r w:rsidRPr="00DB5967">
        <w:rPr>
          <w:rFonts w:ascii="Arial Narrow" w:hAnsi="Arial Narrow" w:cs="Arial"/>
          <w:color w:val="1F497D" w:themeColor="text2"/>
          <w:sz w:val="22"/>
          <w:szCs w:val="22"/>
        </w:rPr>
        <w:t>Puntuación máxima</w:t>
      </w:r>
      <w:r w:rsidRPr="00DB5967">
        <w:rPr>
          <w:rFonts w:ascii="Arial Narrow" w:hAnsi="Arial Narrow" w:cs="Arial"/>
          <w:color w:val="FF0000"/>
          <w:sz w:val="22"/>
          <w:szCs w:val="22"/>
        </w:rPr>
        <w:t>: XX puntos.</w:t>
      </w:r>
      <w:r w:rsidRPr="00DB5967">
        <w:rPr>
          <w:rFonts w:ascii="Arial Narrow" w:eastAsia="Arial Unicode MS" w:hAnsi="Arial Narrow" w:cs="Arial Unicode MS"/>
          <w:color w:val="FF0000"/>
          <w:sz w:val="22"/>
          <w:szCs w:val="22"/>
        </w:rPr>
        <w:t xml:space="preserve"> (Debe concretarse el criterio y definirse la forma de valorar.)</w:t>
      </w:r>
    </w:p>
    <w:p w:rsidR="00DB5967" w:rsidRPr="00DB5967" w:rsidRDefault="00DB5967" w:rsidP="00DB5967">
      <w:pPr>
        <w:pStyle w:val="Prrafodelista"/>
        <w:numPr>
          <w:ilvl w:val="0"/>
          <w:numId w:val="23"/>
        </w:numPr>
        <w:jc w:val="both"/>
        <w:rPr>
          <w:rFonts w:ascii="Arial Narrow" w:eastAsia="Arial Unicode MS" w:hAnsi="Arial Narrow" w:cs="Arial Unicode MS"/>
          <w:color w:val="FF0000"/>
          <w:sz w:val="22"/>
          <w:szCs w:val="22"/>
        </w:rPr>
      </w:pPr>
      <w:r w:rsidRPr="00DB5967">
        <w:rPr>
          <w:rFonts w:ascii="Arial Narrow" w:eastAsia="Arial Unicode MS" w:hAnsi="Arial Narrow" w:cs="Arial Unicode MS"/>
          <w:color w:val="1F497D" w:themeColor="text2"/>
          <w:sz w:val="22"/>
          <w:szCs w:val="22"/>
        </w:rPr>
        <w:t>Características</w:t>
      </w:r>
      <w:r w:rsidR="002948DF" w:rsidRPr="00DB5967">
        <w:rPr>
          <w:rFonts w:ascii="Arial Narrow" w:eastAsia="Arial Unicode MS" w:hAnsi="Arial Narrow" w:cs="Arial Unicode MS"/>
          <w:color w:val="1F497D" w:themeColor="text2"/>
          <w:sz w:val="22"/>
          <w:szCs w:val="22"/>
        </w:rPr>
        <w:t xml:space="preserve"> sociales</w:t>
      </w:r>
      <w:r w:rsidRPr="00DB5967">
        <w:rPr>
          <w:rFonts w:ascii="Arial Narrow" w:eastAsia="Arial Unicode MS" w:hAnsi="Arial Narrow" w:cs="Arial Unicode MS"/>
          <w:color w:val="1F497D" w:themeColor="text2"/>
          <w:sz w:val="22"/>
          <w:szCs w:val="22"/>
        </w:rPr>
        <w:t>.</w:t>
      </w:r>
      <w:r w:rsidRPr="00DB5967">
        <w:rPr>
          <w:rFonts w:ascii="Arial Narrow" w:eastAsia="Arial Unicode MS" w:hAnsi="Arial Narrow" w:cs="Arial Unicode MS"/>
          <w:color w:val="FF0000"/>
          <w:sz w:val="22"/>
          <w:szCs w:val="22"/>
        </w:rPr>
        <w:t xml:space="preserve"> </w:t>
      </w:r>
      <w:r w:rsidRPr="00DB5967">
        <w:rPr>
          <w:rFonts w:ascii="Arial Narrow" w:hAnsi="Arial Narrow" w:cs="Arial"/>
          <w:color w:val="1F497D" w:themeColor="text2"/>
          <w:sz w:val="22"/>
          <w:szCs w:val="22"/>
        </w:rPr>
        <w:t>Puntuación máxima</w:t>
      </w:r>
      <w:r w:rsidRPr="00DB5967">
        <w:rPr>
          <w:rFonts w:ascii="Arial Narrow" w:hAnsi="Arial Narrow" w:cs="Arial"/>
          <w:color w:val="FF0000"/>
          <w:sz w:val="22"/>
          <w:szCs w:val="22"/>
        </w:rPr>
        <w:t>: XX puntos.</w:t>
      </w:r>
      <w:r w:rsidRPr="00DB5967">
        <w:rPr>
          <w:rFonts w:ascii="Arial Narrow" w:eastAsia="Arial Unicode MS" w:hAnsi="Arial Narrow" w:cs="Arial Unicode MS"/>
          <w:color w:val="FF0000"/>
          <w:sz w:val="22"/>
          <w:szCs w:val="22"/>
        </w:rPr>
        <w:t xml:space="preserve"> (Debe concretarse el criterio y definirse la forma de valorar.)</w:t>
      </w:r>
    </w:p>
    <w:p w:rsidR="00DB5967" w:rsidRPr="00DB5967" w:rsidRDefault="00DB5967" w:rsidP="00DB5967">
      <w:pPr>
        <w:pStyle w:val="Prrafodelista"/>
        <w:numPr>
          <w:ilvl w:val="0"/>
          <w:numId w:val="23"/>
        </w:numPr>
        <w:jc w:val="both"/>
        <w:rPr>
          <w:rFonts w:ascii="Arial Narrow" w:eastAsia="Arial Unicode MS" w:hAnsi="Arial Narrow" w:cs="Arial Unicode MS"/>
          <w:color w:val="FF0000"/>
          <w:sz w:val="22"/>
          <w:szCs w:val="22"/>
        </w:rPr>
      </w:pPr>
      <w:r w:rsidRPr="00DB5967">
        <w:rPr>
          <w:rFonts w:ascii="Arial Narrow" w:eastAsia="Arial Unicode MS" w:hAnsi="Arial Narrow" w:cs="Arial Unicode MS"/>
          <w:color w:val="1F497D" w:themeColor="text2"/>
          <w:sz w:val="22"/>
          <w:szCs w:val="22"/>
        </w:rPr>
        <w:t xml:space="preserve">Características </w:t>
      </w:r>
      <w:r w:rsidR="002948DF" w:rsidRPr="00DB5967">
        <w:rPr>
          <w:rFonts w:ascii="Arial Narrow" w:eastAsia="Arial Unicode MS" w:hAnsi="Arial Narrow" w:cs="Arial Unicode MS"/>
          <w:color w:val="1F497D" w:themeColor="text2"/>
          <w:sz w:val="22"/>
          <w:szCs w:val="22"/>
        </w:rPr>
        <w:t>medioambientales e innovadoras</w:t>
      </w:r>
      <w:r w:rsidRPr="00DB5967">
        <w:rPr>
          <w:rFonts w:ascii="Arial Narrow" w:eastAsia="Arial Unicode MS" w:hAnsi="Arial Narrow" w:cs="Arial Unicode MS"/>
          <w:color w:val="1F497D" w:themeColor="text2"/>
          <w:sz w:val="22"/>
          <w:szCs w:val="22"/>
        </w:rPr>
        <w:t>.</w:t>
      </w:r>
      <w:r w:rsidRPr="00DB5967">
        <w:rPr>
          <w:rFonts w:ascii="Arial Narrow" w:hAnsi="Arial Narrow" w:cs="Arial"/>
          <w:color w:val="1F497D" w:themeColor="text2"/>
          <w:sz w:val="22"/>
          <w:szCs w:val="22"/>
        </w:rPr>
        <w:t xml:space="preserve"> Puntuación máxima</w:t>
      </w:r>
      <w:r w:rsidRPr="00DB5967">
        <w:rPr>
          <w:rFonts w:ascii="Arial Narrow" w:hAnsi="Arial Narrow" w:cs="Arial"/>
          <w:color w:val="FF0000"/>
          <w:sz w:val="22"/>
          <w:szCs w:val="22"/>
        </w:rPr>
        <w:t>: XX puntos.</w:t>
      </w:r>
      <w:r w:rsidRPr="00DB5967">
        <w:rPr>
          <w:rFonts w:ascii="Arial Narrow" w:eastAsia="Arial Unicode MS" w:hAnsi="Arial Narrow" w:cs="Arial Unicode MS"/>
          <w:color w:val="FF0000"/>
          <w:sz w:val="22"/>
          <w:szCs w:val="22"/>
        </w:rPr>
        <w:t xml:space="preserve"> (Debe concretarse el criterio y definirse la forma de valorar.)</w:t>
      </w:r>
    </w:p>
    <w:p w:rsidR="00B27C78" w:rsidRPr="00DB5967" w:rsidRDefault="00884095" w:rsidP="00DB5967">
      <w:pPr>
        <w:pStyle w:val="Prrafodelista"/>
        <w:numPr>
          <w:ilvl w:val="0"/>
          <w:numId w:val="23"/>
        </w:numPr>
        <w:jc w:val="both"/>
        <w:rPr>
          <w:rFonts w:ascii="Arial Narrow" w:hAnsi="Arial Narrow" w:cs="Arial"/>
          <w:color w:val="FF0000"/>
          <w:sz w:val="22"/>
          <w:szCs w:val="22"/>
        </w:rPr>
      </w:pPr>
      <w:r w:rsidRPr="00DB5967">
        <w:rPr>
          <w:rFonts w:ascii="Arial Narrow" w:hAnsi="Arial Narrow" w:cs="Arial"/>
          <w:color w:val="1F497D" w:themeColor="text2"/>
          <w:sz w:val="22"/>
          <w:szCs w:val="22"/>
        </w:rPr>
        <w:t>Mejoras. Puntuación máxima: 2,5</w:t>
      </w:r>
      <w:r w:rsidR="00B27C78" w:rsidRPr="00DB5967">
        <w:rPr>
          <w:rFonts w:ascii="Arial Narrow" w:hAnsi="Arial Narrow" w:cs="Arial"/>
          <w:color w:val="1F497D" w:themeColor="text2"/>
          <w:sz w:val="22"/>
          <w:szCs w:val="22"/>
        </w:rPr>
        <w:t xml:space="preserve"> puntos</w:t>
      </w:r>
      <w:r w:rsidR="00DB5967" w:rsidRPr="00DB5967">
        <w:rPr>
          <w:rFonts w:ascii="Arial Narrow" w:hAnsi="Arial Narrow" w:cs="Arial"/>
          <w:color w:val="1F497D" w:themeColor="text2"/>
          <w:sz w:val="22"/>
          <w:szCs w:val="22"/>
        </w:rPr>
        <w:t>.</w:t>
      </w:r>
      <w:r w:rsidR="00DB5967" w:rsidRPr="00DB5967">
        <w:rPr>
          <w:rFonts w:ascii="Arial Narrow" w:hAnsi="Arial Narrow" w:cs="Arial"/>
          <w:color w:val="FF0000"/>
          <w:sz w:val="22"/>
          <w:szCs w:val="22"/>
        </w:rPr>
        <w:t xml:space="preserve"> (</w:t>
      </w:r>
      <w:r w:rsidRPr="00DB5967">
        <w:rPr>
          <w:rFonts w:ascii="Arial Narrow" w:hAnsi="Arial Narrow" w:cs="Arial"/>
          <w:color w:val="FF0000"/>
          <w:sz w:val="22"/>
          <w:szCs w:val="22"/>
        </w:rPr>
        <w:t>D</w:t>
      </w:r>
      <w:r w:rsidR="00DB5967" w:rsidRPr="00DB5967">
        <w:rPr>
          <w:rFonts w:ascii="Arial Narrow" w:hAnsi="Arial Narrow" w:cs="Arial"/>
          <w:color w:val="FF0000"/>
          <w:sz w:val="22"/>
          <w:szCs w:val="22"/>
        </w:rPr>
        <w:t>ebe d</w:t>
      </w:r>
      <w:r w:rsidRPr="00DB5967">
        <w:rPr>
          <w:rFonts w:ascii="Arial Narrow" w:hAnsi="Arial Narrow" w:cs="Arial"/>
          <w:color w:val="FF0000"/>
          <w:sz w:val="22"/>
          <w:szCs w:val="22"/>
        </w:rPr>
        <w:t>efinir</w:t>
      </w:r>
      <w:r w:rsidR="00B27C78" w:rsidRPr="00DB5967">
        <w:rPr>
          <w:rFonts w:ascii="Arial Narrow" w:hAnsi="Arial Narrow" w:cs="Arial"/>
          <w:color w:val="FF0000"/>
          <w:sz w:val="22"/>
          <w:szCs w:val="22"/>
        </w:rPr>
        <w:t xml:space="preserve"> los elementos y </w:t>
      </w:r>
      <w:r w:rsidRPr="00DB5967">
        <w:rPr>
          <w:rFonts w:ascii="Arial Narrow" w:hAnsi="Arial Narrow" w:cs="Arial"/>
          <w:color w:val="FF0000"/>
          <w:sz w:val="22"/>
          <w:szCs w:val="22"/>
        </w:rPr>
        <w:t>condiciones de las mejoras a valorar, así como, la forma de valorarlas</w:t>
      </w:r>
      <w:r w:rsidR="00B27C78" w:rsidRPr="00DB5967">
        <w:rPr>
          <w:rFonts w:ascii="Arial Narrow" w:hAnsi="Arial Narrow" w:cs="Arial"/>
          <w:color w:val="FF0000"/>
          <w:sz w:val="22"/>
          <w:szCs w:val="22"/>
        </w:rPr>
        <w:t>.</w:t>
      </w:r>
      <w:r w:rsidR="00DB5967" w:rsidRPr="00DB5967">
        <w:rPr>
          <w:rFonts w:ascii="Arial Narrow" w:hAnsi="Arial Narrow" w:cs="Arial"/>
          <w:color w:val="FF0000"/>
          <w:sz w:val="22"/>
          <w:szCs w:val="22"/>
        </w:rPr>
        <w:t>)</w:t>
      </w:r>
    </w:p>
    <w:p w:rsidR="006F210D" w:rsidRPr="00DB5967" w:rsidRDefault="00DB5967" w:rsidP="00DB5967">
      <w:pPr>
        <w:pStyle w:val="Prrafodelista"/>
        <w:numPr>
          <w:ilvl w:val="0"/>
          <w:numId w:val="23"/>
        </w:numPr>
        <w:spacing w:line="220" w:lineRule="atLeast"/>
        <w:jc w:val="both"/>
        <w:rPr>
          <w:rFonts w:ascii="Arial Narrow" w:hAnsi="Arial Narrow"/>
          <w:color w:val="FF0000"/>
          <w:sz w:val="22"/>
          <w:szCs w:val="22"/>
        </w:rPr>
      </w:pPr>
      <w:r w:rsidRPr="00DB5967">
        <w:rPr>
          <w:rFonts w:ascii="Arial Narrow" w:hAnsi="Arial Narrow"/>
          <w:color w:val="FF0000"/>
          <w:sz w:val="22"/>
          <w:szCs w:val="22"/>
        </w:rPr>
        <w:t>(…)</w:t>
      </w:r>
    </w:p>
    <w:p w:rsidR="00B27C78" w:rsidRPr="002948DF" w:rsidRDefault="00DB5967" w:rsidP="006F210D">
      <w:pPr>
        <w:spacing w:line="220" w:lineRule="atLeast"/>
        <w:jc w:val="both"/>
        <w:rPr>
          <w:rFonts w:ascii="Arial Narrow" w:hAnsi="Arial Narrow"/>
          <w:color w:val="FF0000"/>
          <w:sz w:val="22"/>
          <w:szCs w:val="22"/>
        </w:rPr>
      </w:pPr>
      <w:r>
        <w:rPr>
          <w:rFonts w:ascii="Arial Narrow" w:hAnsi="Arial Narrow"/>
          <w:color w:val="FF0000"/>
          <w:sz w:val="22"/>
          <w:szCs w:val="22"/>
        </w:rPr>
        <w:t>Los criterios pueden distribuirse en subcriterios asignando puntuaciones parciales.</w:t>
      </w:r>
    </w:p>
    <w:p w:rsidR="0030155A" w:rsidRPr="009F572D" w:rsidRDefault="0030155A" w:rsidP="006F210D">
      <w:pPr>
        <w:spacing w:line="220" w:lineRule="atLeast"/>
        <w:jc w:val="both"/>
        <w:rPr>
          <w:rFonts w:ascii="Arial Narrow" w:hAnsi="Arial Narrow"/>
          <w:sz w:val="22"/>
          <w:szCs w:val="22"/>
        </w:rPr>
      </w:pPr>
    </w:p>
    <w:p w:rsidR="006F210D" w:rsidRPr="00DB5967" w:rsidRDefault="006F210D" w:rsidP="006F210D">
      <w:pPr>
        <w:spacing w:line="220" w:lineRule="atLeast"/>
        <w:jc w:val="both"/>
        <w:rPr>
          <w:rFonts w:ascii="Arial Narrow" w:hAnsi="Arial Narrow"/>
          <w:color w:val="FF0000"/>
          <w:sz w:val="22"/>
          <w:szCs w:val="22"/>
        </w:rPr>
      </w:pPr>
      <w:r w:rsidRPr="009F572D">
        <w:rPr>
          <w:rFonts w:ascii="Arial Narrow" w:hAnsi="Arial Narrow"/>
          <w:b/>
          <w:sz w:val="22"/>
          <w:szCs w:val="22"/>
        </w:rPr>
        <w:t>UMBRAL</w:t>
      </w:r>
      <w:r w:rsidRPr="009F572D">
        <w:rPr>
          <w:rFonts w:ascii="Arial Narrow" w:hAnsi="Arial Narrow"/>
          <w:sz w:val="22"/>
          <w:szCs w:val="22"/>
        </w:rPr>
        <w:t xml:space="preserve"> mínimo de puntuación necesaria para cont</w:t>
      </w:r>
      <w:r w:rsidR="006E6213">
        <w:rPr>
          <w:rFonts w:ascii="Arial Narrow" w:hAnsi="Arial Narrow"/>
          <w:sz w:val="22"/>
          <w:szCs w:val="22"/>
        </w:rPr>
        <w:t>inuar en el pr</w:t>
      </w:r>
      <w:r w:rsidR="00B27C78">
        <w:rPr>
          <w:rFonts w:ascii="Arial Narrow" w:hAnsi="Arial Narrow"/>
          <w:sz w:val="22"/>
          <w:szCs w:val="22"/>
        </w:rPr>
        <w:t xml:space="preserve">oceso selectivo: </w:t>
      </w:r>
      <w:r w:rsidR="00B27C78" w:rsidRPr="00F03523">
        <w:rPr>
          <w:rFonts w:ascii="Arial Narrow" w:hAnsi="Arial Narrow"/>
          <w:color w:val="FF0000"/>
          <w:sz w:val="22"/>
          <w:szCs w:val="22"/>
        </w:rPr>
        <w:t>25</w:t>
      </w:r>
      <w:r w:rsidR="006E6213">
        <w:rPr>
          <w:rFonts w:ascii="Arial Narrow" w:hAnsi="Arial Narrow"/>
          <w:sz w:val="22"/>
          <w:szCs w:val="22"/>
        </w:rPr>
        <w:t xml:space="preserve"> </w:t>
      </w:r>
      <w:r w:rsidRPr="009F572D">
        <w:rPr>
          <w:rFonts w:ascii="Arial Narrow" w:hAnsi="Arial Narrow"/>
          <w:sz w:val="22"/>
          <w:szCs w:val="22"/>
        </w:rPr>
        <w:t>puntos</w:t>
      </w:r>
      <w:r w:rsidR="00DB5967">
        <w:rPr>
          <w:rFonts w:ascii="Arial Narrow" w:hAnsi="Arial Narrow"/>
          <w:sz w:val="22"/>
          <w:szCs w:val="22"/>
        </w:rPr>
        <w:t xml:space="preserve"> </w:t>
      </w:r>
      <w:r w:rsidR="00DB5967" w:rsidRPr="00DB5967">
        <w:rPr>
          <w:rFonts w:ascii="Arial Narrow" w:hAnsi="Arial Narrow"/>
          <w:color w:val="FF0000"/>
          <w:sz w:val="22"/>
          <w:szCs w:val="22"/>
        </w:rPr>
        <w:t>(puede indicarse un umbral inferior, pero no superior al 50%)</w:t>
      </w:r>
    </w:p>
    <w:p w:rsidR="0030155A" w:rsidRDefault="0030155A" w:rsidP="006F210D">
      <w:pPr>
        <w:spacing w:line="220" w:lineRule="atLeast"/>
        <w:jc w:val="both"/>
        <w:rPr>
          <w:rFonts w:ascii="Arial Narrow" w:hAnsi="Arial Narrow"/>
          <w:sz w:val="22"/>
          <w:szCs w:val="22"/>
        </w:rPr>
      </w:pPr>
    </w:p>
    <w:p w:rsidR="003F5302" w:rsidRPr="009F572D" w:rsidRDefault="003F5302" w:rsidP="006F210D">
      <w:pPr>
        <w:spacing w:line="220" w:lineRule="atLeast"/>
        <w:jc w:val="both"/>
        <w:rPr>
          <w:rFonts w:ascii="Arial Narrow" w:hAnsi="Arial Narrow"/>
          <w:sz w:val="22"/>
          <w:szCs w:val="22"/>
        </w:rPr>
      </w:pPr>
    </w:p>
    <w:p w:rsidR="006F210D" w:rsidRPr="009F572D" w:rsidRDefault="006F210D" w:rsidP="006F210D">
      <w:pPr>
        <w:spacing w:line="220" w:lineRule="atLeast"/>
        <w:jc w:val="both"/>
        <w:rPr>
          <w:rFonts w:ascii="Arial Narrow" w:hAnsi="Arial Narrow"/>
          <w:b/>
          <w:sz w:val="22"/>
          <w:szCs w:val="22"/>
        </w:rPr>
      </w:pPr>
      <w:r>
        <w:rPr>
          <w:rFonts w:ascii="Arial Narrow" w:hAnsi="Arial Narrow"/>
          <w:b/>
          <w:sz w:val="22"/>
          <w:szCs w:val="22"/>
        </w:rPr>
        <w:t xml:space="preserve">B. </w:t>
      </w:r>
      <w:r w:rsidRPr="009F572D">
        <w:rPr>
          <w:rFonts w:ascii="Arial Narrow" w:hAnsi="Arial Narrow"/>
          <w:b/>
          <w:sz w:val="22"/>
          <w:szCs w:val="22"/>
        </w:rPr>
        <w:t>CRITERIOS VALORADOS MEDIANTE LA APLICACIÓN DE FÓRMULAS</w:t>
      </w:r>
      <w:r w:rsidR="00D35450">
        <w:rPr>
          <w:rFonts w:ascii="Arial Narrow" w:hAnsi="Arial Narrow"/>
          <w:b/>
          <w:sz w:val="22"/>
          <w:szCs w:val="22"/>
        </w:rPr>
        <w:t xml:space="preserve"> </w:t>
      </w:r>
      <w:r w:rsidR="00D35450" w:rsidRPr="00D35450">
        <w:rPr>
          <w:rFonts w:ascii="Arial Narrow" w:hAnsi="Arial Narrow"/>
          <w:b/>
          <w:color w:val="C00000"/>
          <w:sz w:val="22"/>
          <w:szCs w:val="22"/>
        </w:rPr>
        <w:t>(Mínimo 50 puntos)</w:t>
      </w:r>
    </w:p>
    <w:p w:rsidR="006F210D" w:rsidRDefault="006F210D" w:rsidP="006F210D">
      <w:pPr>
        <w:spacing w:line="220" w:lineRule="atLeast"/>
        <w:jc w:val="both"/>
        <w:rPr>
          <w:rFonts w:ascii="Arial Narrow" w:hAnsi="Arial Narrow"/>
          <w:b/>
          <w:sz w:val="22"/>
          <w:szCs w:val="22"/>
        </w:rPr>
      </w:pPr>
    </w:p>
    <w:p w:rsidR="006F210D" w:rsidRPr="003F5302" w:rsidRDefault="0074398D" w:rsidP="003F5302">
      <w:pPr>
        <w:pStyle w:val="Prrafodelista"/>
        <w:numPr>
          <w:ilvl w:val="0"/>
          <w:numId w:val="24"/>
        </w:numPr>
        <w:spacing w:line="220" w:lineRule="atLeast"/>
        <w:ind w:left="360"/>
        <w:jc w:val="both"/>
        <w:rPr>
          <w:rFonts w:ascii="Arial Narrow" w:hAnsi="Arial Narrow"/>
          <w:color w:val="1F497D" w:themeColor="text2"/>
          <w:sz w:val="22"/>
          <w:szCs w:val="22"/>
        </w:rPr>
      </w:pPr>
      <w:r w:rsidRPr="003F5302">
        <w:rPr>
          <w:rFonts w:ascii="Arial Narrow" w:hAnsi="Arial Narrow"/>
          <w:color w:val="1F497D" w:themeColor="text2"/>
          <w:sz w:val="22"/>
          <w:szCs w:val="22"/>
        </w:rPr>
        <w:t>Valoración económica</w:t>
      </w:r>
      <w:r w:rsidR="003F5302" w:rsidRPr="003F5302">
        <w:rPr>
          <w:rFonts w:ascii="Arial Narrow" w:hAnsi="Arial Narrow"/>
          <w:color w:val="1F497D" w:themeColor="text2"/>
          <w:sz w:val="22"/>
          <w:szCs w:val="22"/>
        </w:rPr>
        <w:t xml:space="preserve"> del precio</w:t>
      </w:r>
      <w:r w:rsidRPr="003F5302">
        <w:rPr>
          <w:rFonts w:ascii="Arial Narrow" w:hAnsi="Arial Narrow"/>
          <w:color w:val="1F497D" w:themeColor="text2"/>
          <w:sz w:val="22"/>
          <w:szCs w:val="22"/>
        </w:rPr>
        <w:t>:</w:t>
      </w:r>
      <w:r w:rsidRPr="003F5302">
        <w:rPr>
          <w:rFonts w:ascii="Arial Narrow" w:hAnsi="Arial Narrow"/>
          <w:color w:val="1F497D" w:themeColor="text2"/>
          <w:sz w:val="22"/>
          <w:szCs w:val="22"/>
        </w:rPr>
        <w:tab/>
        <w:t xml:space="preserve">máximo </w:t>
      </w:r>
      <w:r w:rsidR="00703E08" w:rsidRPr="003F5302">
        <w:rPr>
          <w:rFonts w:ascii="Arial Narrow" w:hAnsi="Arial Narrow"/>
          <w:color w:val="1F497D" w:themeColor="text2"/>
          <w:sz w:val="22"/>
          <w:szCs w:val="22"/>
        </w:rPr>
        <w:t xml:space="preserve">__ </w:t>
      </w:r>
      <w:r w:rsidR="006F210D" w:rsidRPr="003F5302">
        <w:rPr>
          <w:rFonts w:ascii="Arial Narrow" w:hAnsi="Arial Narrow"/>
          <w:color w:val="1F497D" w:themeColor="text2"/>
          <w:sz w:val="22"/>
          <w:szCs w:val="22"/>
        </w:rPr>
        <w:t>puntos</w:t>
      </w:r>
    </w:p>
    <w:p w:rsidR="003F5302" w:rsidRPr="003F5302" w:rsidRDefault="003F5302" w:rsidP="003F5302">
      <w:pPr>
        <w:tabs>
          <w:tab w:val="center" w:pos="4513"/>
        </w:tabs>
        <w:suppressAutoHyphens/>
        <w:spacing w:line="220" w:lineRule="atLeast"/>
        <w:ind w:left="348"/>
        <w:rPr>
          <w:rFonts w:ascii="Arial Narrow" w:hAnsi="Arial Narrow"/>
          <w:sz w:val="22"/>
          <w:szCs w:val="22"/>
        </w:rPr>
      </w:pPr>
      <w:r w:rsidRPr="003F5302">
        <w:rPr>
          <w:rFonts w:ascii="Arial Narrow" w:hAnsi="Arial Narrow"/>
          <w:sz w:val="22"/>
          <w:szCs w:val="22"/>
        </w:rPr>
        <w:t>Fórmula de la valoración económica:  Puntos =  Puntuación máxima x Oferta más baja / Oferta licitador</w:t>
      </w:r>
    </w:p>
    <w:p w:rsidR="0038085A" w:rsidRDefault="0038085A" w:rsidP="0038085A">
      <w:pPr>
        <w:tabs>
          <w:tab w:val="center" w:pos="4513"/>
        </w:tabs>
        <w:suppressAutoHyphens/>
        <w:spacing w:line="220" w:lineRule="atLeast"/>
        <w:ind w:left="851" w:hanging="851"/>
        <w:rPr>
          <w:rFonts w:ascii="Arial Narrow" w:hAnsi="Arial Narrow"/>
          <w:sz w:val="22"/>
          <w:szCs w:val="22"/>
        </w:rPr>
      </w:pPr>
    </w:p>
    <w:p w:rsidR="00703E08" w:rsidRDefault="00703E08" w:rsidP="003C0FAB">
      <w:pPr>
        <w:tabs>
          <w:tab w:val="center" w:pos="4513"/>
        </w:tabs>
        <w:suppressAutoHyphens/>
        <w:spacing w:line="220" w:lineRule="atLeast"/>
        <w:rPr>
          <w:rFonts w:ascii="Arial Narrow" w:hAnsi="Arial Narrow"/>
          <w:sz w:val="22"/>
          <w:szCs w:val="22"/>
          <w:lang w:eastAsia="en-US"/>
        </w:rPr>
      </w:pPr>
    </w:p>
    <w:p w:rsidR="003C0FAB" w:rsidRDefault="00810E3D" w:rsidP="003C0FAB">
      <w:pPr>
        <w:tabs>
          <w:tab w:val="center" w:pos="4513"/>
        </w:tabs>
        <w:suppressAutoHyphens/>
        <w:spacing w:line="220" w:lineRule="atLeast"/>
        <w:rPr>
          <w:rFonts w:ascii="Arial Narrow" w:hAnsi="Arial Narrow"/>
          <w:sz w:val="22"/>
          <w:szCs w:val="22"/>
        </w:rPr>
      </w:pPr>
      <w:r w:rsidRPr="00123217">
        <w:rPr>
          <w:rFonts w:ascii="Arial Narrow" w:hAnsi="Arial Narrow"/>
          <w:sz w:val="22"/>
          <w:szCs w:val="22"/>
          <w:lang w:eastAsia="en-US"/>
        </w:rPr>
        <w:t>Criterios para apreciar las ofertas</w:t>
      </w:r>
      <w:r w:rsidR="003C0FAB">
        <w:rPr>
          <w:rFonts w:ascii="Arial Narrow" w:hAnsi="Arial Narrow"/>
          <w:sz w:val="22"/>
          <w:szCs w:val="22"/>
          <w:lang w:eastAsia="en-US"/>
        </w:rPr>
        <w:t xml:space="preserve"> desproporcionadas o temerarias:</w:t>
      </w:r>
    </w:p>
    <w:p w:rsidR="00810E3D" w:rsidRPr="003F5302" w:rsidRDefault="00810E3D" w:rsidP="00810E3D">
      <w:pPr>
        <w:pStyle w:val="Default"/>
        <w:jc w:val="both"/>
        <w:rPr>
          <w:rFonts w:ascii="Arial Narrow" w:hAnsi="Arial Narrow" w:cs="Times New Roman"/>
          <w:color w:val="FF0000"/>
          <w:sz w:val="22"/>
          <w:szCs w:val="22"/>
          <w:lang w:eastAsia="en-US"/>
        </w:rPr>
      </w:pPr>
      <w:r w:rsidRPr="003F5302">
        <w:rPr>
          <w:rFonts w:ascii="Arial Narrow" w:hAnsi="Arial Narrow" w:cs="Times New Roman"/>
          <w:color w:val="FF0000"/>
          <w:sz w:val="22"/>
          <w:szCs w:val="22"/>
          <w:lang w:eastAsia="en-US"/>
        </w:rPr>
        <w:t xml:space="preserve">Se consideraran, en principio, desproporcionadas o </w:t>
      </w:r>
      <w:r w:rsidR="00B30DC5" w:rsidRPr="003F5302">
        <w:rPr>
          <w:rFonts w:ascii="Arial Narrow" w:hAnsi="Arial Narrow" w:cs="Times New Roman"/>
          <w:color w:val="FF0000"/>
          <w:sz w:val="22"/>
          <w:szCs w:val="22"/>
          <w:lang w:eastAsia="en-US"/>
        </w:rPr>
        <w:t>anormales</w:t>
      </w:r>
      <w:r w:rsidRPr="003F5302">
        <w:rPr>
          <w:rFonts w:ascii="Arial Narrow" w:hAnsi="Arial Narrow" w:cs="Times New Roman"/>
          <w:color w:val="FF0000"/>
          <w:sz w:val="22"/>
          <w:szCs w:val="22"/>
          <w:lang w:eastAsia="en-US"/>
        </w:rPr>
        <w:t xml:space="preserve"> las ofertas que se encuentren en los supuestos establecidos en el artículo 85 del Real Decreto 1098/2001 por e</w:t>
      </w:r>
      <w:r w:rsidR="00B30DC5" w:rsidRPr="003F5302">
        <w:rPr>
          <w:rFonts w:ascii="Arial Narrow" w:hAnsi="Arial Narrow" w:cs="Times New Roman"/>
          <w:color w:val="FF0000"/>
          <w:sz w:val="22"/>
          <w:szCs w:val="22"/>
          <w:lang w:eastAsia="en-US"/>
        </w:rPr>
        <w:t>l que se aprueba el Reglamento G</w:t>
      </w:r>
      <w:r w:rsidRPr="003F5302">
        <w:rPr>
          <w:rFonts w:ascii="Arial Narrow" w:hAnsi="Arial Narrow" w:cs="Times New Roman"/>
          <w:color w:val="FF0000"/>
          <w:sz w:val="22"/>
          <w:szCs w:val="22"/>
          <w:lang w:eastAsia="en-US"/>
        </w:rPr>
        <w:t>eneral de la Ley de Contratos de las Administraciones Públicas.</w:t>
      </w:r>
    </w:p>
    <w:p w:rsidR="00A05A74" w:rsidRPr="00162C90" w:rsidRDefault="00A05A74" w:rsidP="00A05A74">
      <w:pPr>
        <w:spacing w:before="240" w:line="220" w:lineRule="atLeast"/>
        <w:jc w:val="center"/>
        <w:rPr>
          <w:rFonts w:ascii="Arial Narrow" w:hAnsi="Arial Narrow"/>
          <w:b/>
          <w:sz w:val="24"/>
          <w:szCs w:val="24"/>
        </w:rPr>
      </w:pPr>
      <w:r>
        <w:rPr>
          <w:rFonts w:ascii="Arial Narrow" w:hAnsi="Arial Narrow"/>
          <w:b/>
          <w:sz w:val="24"/>
          <w:szCs w:val="24"/>
        </w:rPr>
        <w:t xml:space="preserve">ASPECTOS </w:t>
      </w:r>
      <w:r w:rsidRPr="001376D8">
        <w:rPr>
          <w:rFonts w:ascii="Arial Narrow" w:hAnsi="Arial Narrow"/>
          <w:b/>
          <w:sz w:val="24"/>
          <w:szCs w:val="24"/>
        </w:rPr>
        <w:t>ECONÓMICOS Y TÉCNICOS</w:t>
      </w:r>
      <w:r>
        <w:rPr>
          <w:rFonts w:ascii="Arial Narrow" w:hAnsi="Arial Narrow"/>
          <w:b/>
          <w:sz w:val="24"/>
          <w:szCs w:val="24"/>
        </w:rPr>
        <w:t xml:space="preserve"> OBJETO DE NEGOCIACIÓN</w:t>
      </w:r>
    </w:p>
    <w:p w:rsidR="00A05A74" w:rsidRDefault="00A05A74" w:rsidP="00A05A74">
      <w:pPr>
        <w:spacing w:line="220" w:lineRule="atLeast"/>
        <w:jc w:val="both"/>
        <w:rPr>
          <w:rFonts w:ascii="Arial Narrow" w:hAnsi="Arial Narrow"/>
        </w:rPr>
      </w:pPr>
    </w:p>
    <w:p w:rsidR="00A05A74" w:rsidRPr="00A63C10" w:rsidRDefault="00A05A74" w:rsidP="00A05A74">
      <w:pPr>
        <w:spacing w:line="220" w:lineRule="atLeast"/>
        <w:jc w:val="both"/>
        <w:rPr>
          <w:rFonts w:ascii="Arial Narrow" w:hAnsi="Arial Narrow"/>
          <w:b/>
          <w:sz w:val="22"/>
          <w:szCs w:val="22"/>
        </w:rPr>
      </w:pPr>
    </w:p>
    <w:p w:rsidR="00A05A74" w:rsidRPr="003731E6" w:rsidRDefault="00A05A74" w:rsidP="00A05A74">
      <w:pPr>
        <w:spacing w:line="360" w:lineRule="auto"/>
        <w:ind w:firstLine="708"/>
        <w:jc w:val="both"/>
        <w:rPr>
          <w:rFonts w:ascii="Arial Narrow" w:hAnsi="Arial Narrow"/>
          <w:color w:val="FF0000"/>
          <w:sz w:val="22"/>
          <w:szCs w:val="22"/>
        </w:rPr>
      </w:pPr>
      <w:r w:rsidRPr="003731E6">
        <w:rPr>
          <w:rFonts w:ascii="Arial Narrow" w:hAnsi="Arial Narrow"/>
          <w:color w:val="FF0000"/>
          <w:sz w:val="22"/>
          <w:szCs w:val="22"/>
        </w:rPr>
        <w:t>1.- Propuesta técnica</w:t>
      </w:r>
    </w:p>
    <w:p w:rsidR="00A05A74" w:rsidRPr="003731E6" w:rsidRDefault="00A05A74" w:rsidP="00A05A74">
      <w:pPr>
        <w:spacing w:line="360" w:lineRule="auto"/>
        <w:ind w:firstLine="708"/>
        <w:jc w:val="both"/>
        <w:rPr>
          <w:rFonts w:ascii="Arial Narrow" w:hAnsi="Arial Narrow"/>
          <w:color w:val="FF0000"/>
          <w:sz w:val="22"/>
          <w:szCs w:val="22"/>
        </w:rPr>
      </w:pPr>
      <w:r w:rsidRPr="003731E6">
        <w:rPr>
          <w:rFonts w:ascii="Arial Narrow" w:hAnsi="Arial Narrow"/>
          <w:color w:val="FF0000"/>
          <w:sz w:val="22"/>
          <w:szCs w:val="22"/>
        </w:rPr>
        <w:t>2.- Mejoras</w:t>
      </w:r>
    </w:p>
    <w:p w:rsidR="00A05A74" w:rsidRPr="003731E6" w:rsidRDefault="00A05A74" w:rsidP="00A05A74">
      <w:pPr>
        <w:spacing w:line="360" w:lineRule="auto"/>
        <w:ind w:firstLine="708"/>
        <w:jc w:val="both"/>
        <w:rPr>
          <w:rFonts w:ascii="Arial Narrow" w:hAnsi="Arial Narrow"/>
          <w:color w:val="FF0000"/>
          <w:sz w:val="22"/>
          <w:szCs w:val="22"/>
        </w:rPr>
      </w:pPr>
      <w:r w:rsidRPr="003731E6">
        <w:rPr>
          <w:rFonts w:ascii="Arial Narrow" w:hAnsi="Arial Narrow"/>
          <w:color w:val="FF0000"/>
          <w:sz w:val="22"/>
          <w:szCs w:val="22"/>
        </w:rPr>
        <w:t>3.- Propuesta económica</w:t>
      </w:r>
    </w:p>
    <w:p w:rsidR="00E859ED" w:rsidRDefault="00E859ED" w:rsidP="00810E3D">
      <w:pPr>
        <w:pStyle w:val="Default"/>
        <w:jc w:val="both"/>
        <w:rPr>
          <w:rFonts w:ascii="Arial Narrow" w:hAnsi="Arial Narrow" w:cs="Times New Roman"/>
          <w:color w:val="auto"/>
          <w:sz w:val="22"/>
          <w:szCs w:val="22"/>
          <w:lang w:eastAsia="en-US"/>
        </w:rPr>
      </w:pPr>
    </w:p>
    <w:p w:rsidR="00E859ED" w:rsidRDefault="00E859ED">
      <w:pPr>
        <w:rPr>
          <w:rFonts w:ascii="Arial Narrow" w:hAnsi="Arial Narrow"/>
          <w:sz w:val="22"/>
          <w:szCs w:val="22"/>
          <w:lang w:eastAsia="en-US"/>
        </w:rPr>
      </w:pPr>
      <w:r>
        <w:rPr>
          <w:rFonts w:ascii="Arial Narrow" w:hAnsi="Arial Narrow"/>
          <w:sz w:val="22"/>
          <w:szCs w:val="22"/>
          <w:lang w:eastAsia="en-US"/>
        </w:rPr>
        <w:br w:type="page"/>
      </w:r>
    </w:p>
    <w:p w:rsidR="00E859ED" w:rsidRPr="00AE1403" w:rsidRDefault="00E859ED" w:rsidP="00E859ED">
      <w:pPr>
        <w:spacing w:line="220" w:lineRule="atLeast"/>
        <w:jc w:val="center"/>
        <w:rPr>
          <w:rFonts w:ascii="Arial Narrow" w:hAnsi="Arial Narrow"/>
          <w:sz w:val="28"/>
          <w:szCs w:val="28"/>
        </w:rPr>
      </w:pPr>
      <w:r>
        <w:rPr>
          <w:rFonts w:ascii="Arial Narrow" w:hAnsi="Arial Narrow"/>
          <w:b/>
          <w:spacing w:val="-2"/>
          <w:sz w:val="28"/>
          <w:szCs w:val="28"/>
        </w:rPr>
        <w:lastRenderedPageBreak/>
        <w:t>ANEXO IV</w:t>
      </w:r>
    </w:p>
    <w:p w:rsidR="00E859ED" w:rsidRDefault="00E859ED" w:rsidP="00810E3D">
      <w:pPr>
        <w:pStyle w:val="Default"/>
        <w:jc w:val="both"/>
        <w:rPr>
          <w:rFonts w:ascii="Arial Narrow" w:hAnsi="Arial Narrow" w:cs="Times New Roman"/>
          <w:color w:val="auto"/>
          <w:sz w:val="22"/>
          <w:szCs w:val="22"/>
          <w:lang w:eastAsia="en-US"/>
        </w:rPr>
      </w:pPr>
    </w:p>
    <w:p w:rsidR="00AE7ED8" w:rsidRDefault="00AE7ED8" w:rsidP="00810E3D">
      <w:pPr>
        <w:pStyle w:val="Default"/>
        <w:jc w:val="both"/>
        <w:rPr>
          <w:rFonts w:ascii="Arial Narrow" w:hAnsi="Arial Narrow" w:cs="Times New Roman"/>
          <w:color w:val="auto"/>
          <w:sz w:val="22"/>
          <w:szCs w:val="22"/>
          <w:lang w:eastAsia="en-US"/>
        </w:rPr>
      </w:pPr>
    </w:p>
    <w:p w:rsidR="005A7BCA" w:rsidRDefault="00E859ED" w:rsidP="00E859ED">
      <w:pPr>
        <w:pStyle w:val="Default"/>
        <w:jc w:val="center"/>
        <w:rPr>
          <w:rFonts w:ascii="Arial Narrow" w:hAnsi="Arial Narrow" w:cs="Arial Narrow"/>
          <w:b/>
          <w:bCs/>
          <w:color w:val="auto"/>
          <w:sz w:val="22"/>
          <w:szCs w:val="22"/>
          <w:lang w:eastAsia="en-US"/>
        </w:rPr>
      </w:pPr>
      <w:r>
        <w:rPr>
          <w:rFonts w:ascii="Arial Narrow" w:hAnsi="Arial Narrow" w:cs="Arial Narrow"/>
          <w:b/>
          <w:bCs/>
          <w:color w:val="auto"/>
          <w:sz w:val="22"/>
          <w:szCs w:val="22"/>
          <w:lang w:eastAsia="en-US"/>
        </w:rPr>
        <w:t xml:space="preserve">REQUISITOS DE SOLVENCIA </w:t>
      </w:r>
      <w:r w:rsidR="005A7BCA">
        <w:rPr>
          <w:rFonts w:ascii="Arial Narrow" w:hAnsi="Arial Narrow" w:cs="Arial Narrow"/>
          <w:b/>
          <w:bCs/>
          <w:color w:val="auto"/>
          <w:sz w:val="22"/>
          <w:szCs w:val="22"/>
          <w:lang w:eastAsia="en-US"/>
        </w:rPr>
        <w:t>ECONÓMICA Y FINANCIERA</w:t>
      </w:r>
      <w:r w:rsidR="00970D8B">
        <w:rPr>
          <w:rFonts w:ascii="Arial Narrow" w:hAnsi="Arial Narrow" w:cs="Arial Narrow"/>
          <w:b/>
          <w:bCs/>
          <w:color w:val="auto"/>
          <w:sz w:val="22"/>
          <w:szCs w:val="22"/>
          <w:lang w:eastAsia="en-US"/>
        </w:rPr>
        <w:t xml:space="preserve"> Y TÉCNICA</w:t>
      </w:r>
      <w:r w:rsidR="005A7BCA">
        <w:rPr>
          <w:rFonts w:ascii="Arial Narrow" w:hAnsi="Arial Narrow" w:cs="Arial Narrow"/>
          <w:b/>
          <w:bCs/>
          <w:color w:val="auto"/>
          <w:sz w:val="22"/>
          <w:szCs w:val="22"/>
          <w:lang w:eastAsia="en-US"/>
        </w:rPr>
        <w:t xml:space="preserve"> </w:t>
      </w:r>
    </w:p>
    <w:p w:rsidR="00E859ED" w:rsidRDefault="00E859ED" w:rsidP="00E859ED">
      <w:pPr>
        <w:pStyle w:val="Default"/>
        <w:jc w:val="center"/>
        <w:rPr>
          <w:rFonts w:ascii="Arial Narrow" w:hAnsi="Arial Narrow" w:cs="Arial Narrow"/>
          <w:b/>
          <w:bCs/>
          <w:color w:val="auto"/>
          <w:sz w:val="22"/>
          <w:szCs w:val="22"/>
          <w:lang w:eastAsia="en-US"/>
        </w:rPr>
      </w:pPr>
      <w:r>
        <w:rPr>
          <w:rFonts w:ascii="Arial Narrow" w:hAnsi="Arial Narrow" w:cs="Arial Narrow"/>
          <w:b/>
          <w:bCs/>
          <w:color w:val="auto"/>
          <w:sz w:val="22"/>
          <w:szCs w:val="22"/>
          <w:lang w:eastAsia="en-US"/>
        </w:rPr>
        <w:t>Y MEDIOS PARA SU ACREDITACIÓN</w:t>
      </w:r>
    </w:p>
    <w:p w:rsidR="00E859ED" w:rsidRDefault="00E859ED" w:rsidP="00E859ED">
      <w:pPr>
        <w:pStyle w:val="Default"/>
        <w:jc w:val="both"/>
        <w:rPr>
          <w:rFonts w:ascii="Arial Narrow" w:hAnsi="Arial Narrow" w:cs="Arial Narrow"/>
          <w:color w:val="auto"/>
          <w:sz w:val="22"/>
          <w:szCs w:val="22"/>
          <w:lang w:eastAsia="en-US"/>
        </w:rPr>
      </w:pPr>
    </w:p>
    <w:p w:rsidR="00970D8B" w:rsidRDefault="00970D8B" w:rsidP="00E859ED">
      <w:pPr>
        <w:pStyle w:val="Default"/>
        <w:jc w:val="both"/>
        <w:rPr>
          <w:rFonts w:ascii="Arial Narrow" w:hAnsi="Arial Narrow" w:cs="Arial Narrow"/>
          <w:color w:val="auto"/>
          <w:sz w:val="22"/>
          <w:szCs w:val="22"/>
          <w:lang w:eastAsia="en-US"/>
        </w:rPr>
      </w:pPr>
    </w:p>
    <w:p w:rsidR="00257669" w:rsidRPr="001B387D" w:rsidRDefault="0060107A" w:rsidP="00257669">
      <w:pPr>
        <w:jc w:val="both"/>
        <w:rPr>
          <w:rFonts w:ascii="Arial Narrow" w:hAnsi="Arial Narrow"/>
          <w:i/>
        </w:rPr>
      </w:pPr>
      <w:r w:rsidRPr="001B387D">
        <w:rPr>
          <w:rFonts w:ascii="Arial Narrow" w:hAnsi="Arial Narrow"/>
          <w:i/>
        </w:rPr>
        <w:t>La acreditación de estos requisitos se realizará cuando la Universidad requiera</w:t>
      </w:r>
      <w:r w:rsidR="00257669" w:rsidRPr="001B387D">
        <w:rPr>
          <w:rFonts w:ascii="Arial Narrow" w:hAnsi="Arial Narrow"/>
          <w:i/>
        </w:rPr>
        <w:t xml:space="preserve"> al licitador</w:t>
      </w:r>
      <w:r w:rsidR="00A43B58" w:rsidRPr="001B387D">
        <w:rPr>
          <w:rFonts w:ascii="Arial Narrow" w:hAnsi="Arial Narrow"/>
          <w:i/>
        </w:rPr>
        <w:t>,</w:t>
      </w:r>
      <w:r w:rsidR="00257669" w:rsidRPr="001B387D">
        <w:rPr>
          <w:rFonts w:ascii="Arial Narrow" w:hAnsi="Arial Narrow"/>
          <w:i/>
        </w:rPr>
        <w:t xml:space="preserve"> que haya presentado la oferta económicamente más ventajosa</w:t>
      </w:r>
      <w:r w:rsidR="00A43B58" w:rsidRPr="001B387D">
        <w:rPr>
          <w:rFonts w:ascii="Arial Narrow" w:hAnsi="Arial Narrow"/>
          <w:i/>
        </w:rPr>
        <w:t>, para que</w:t>
      </w:r>
      <w:r w:rsidR="00257669" w:rsidRPr="001B387D">
        <w:rPr>
          <w:rFonts w:ascii="Arial Narrow" w:hAnsi="Arial Narrow"/>
          <w:i/>
        </w:rPr>
        <w:t xml:space="preserve"> dentro del plazo de diez días hábiles, a contar desde el siguiente a aquél en que hubiera recibido el requerimiento, presente la documentación que se relaciona en el Modelo B. </w:t>
      </w:r>
    </w:p>
    <w:p w:rsidR="00756346" w:rsidRDefault="00756346" w:rsidP="00E859ED">
      <w:pPr>
        <w:pStyle w:val="Default"/>
        <w:jc w:val="both"/>
        <w:rPr>
          <w:rFonts w:ascii="Arial Narrow" w:hAnsi="Arial Narrow" w:cs="Arial Narrow"/>
          <w:color w:val="auto"/>
          <w:sz w:val="22"/>
          <w:szCs w:val="22"/>
          <w:lang w:eastAsia="en-US"/>
        </w:rPr>
      </w:pPr>
    </w:p>
    <w:p w:rsidR="00756346" w:rsidRDefault="00756346" w:rsidP="00E859ED">
      <w:pPr>
        <w:pStyle w:val="Default"/>
        <w:jc w:val="both"/>
        <w:rPr>
          <w:rFonts w:ascii="Arial Narrow" w:hAnsi="Arial Narrow" w:cs="Arial Narrow"/>
          <w:color w:val="auto"/>
          <w:sz w:val="22"/>
          <w:szCs w:val="22"/>
          <w:lang w:eastAsia="en-US"/>
        </w:rPr>
      </w:pPr>
    </w:p>
    <w:p w:rsidR="00E859ED" w:rsidRPr="00E859ED" w:rsidRDefault="00E859ED" w:rsidP="00E859ED">
      <w:pPr>
        <w:pStyle w:val="Default"/>
        <w:jc w:val="both"/>
        <w:rPr>
          <w:rFonts w:ascii="Arial Narrow" w:hAnsi="Arial Narrow" w:cs="Arial Narrow"/>
          <w:b/>
          <w:bCs/>
          <w:sz w:val="22"/>
          <w:szCs w:val="22"/>
        </w:rPr>
      </w:pPr>
      <w:r w:rsidRPr="00E859ED">
        <w:rPr>
          <w:rFonts w:ascii="Arial Narrow" w:hAnsi="Arial Narrow" w:cs="Arial Narrow"/>
          <w:b/>
          <w:bCs/>
          <w:sz w:val="22"/>
          <w:szCs w:val="22"/>
        </w:rPr>
        <w:t xml:space="preserve">A) </w:t>
      </w:r>
      <w:r>
        <w:rPr>
          <w:rFonts w:ascii="Arial Narrow" w:hAnsi="Arial Narrow" w:cs="Arial Narrow"/>
          <w:b/>
          <w:bCs/>
          <w:sz w:val="22"/>
          <w:szCs w:val="22"/>
        </w:rPr>
        <w:tab/>
      </w:r>
      <w:r w:rsidRPr="00E859ED">
        <w:rPr>
          <w:rFonts w:ascii="Arial Narrow" w:hAnsi="Arial Narrow" w:cs="Arial Narrow"/>
          <w:b/>
          <w:bCs/>
          <w:sz w:val="22"/>
          <w:szCs w:val="22"/>
        </w:rPr>
        <w:t>SOLVENCIA ECONÓMICA Y FINANCIERA</w:t>
      </w:r>
      <w:r w:rsidR="00970D8B">
        <w:rPr>
          <w:rFonts w:ascii="Arial Narrow" w:hAnsi="Arial Narrow" w:cs="Arial Narrow"/>
          <w:b/>
          <w:bCs/>
          <w:sz w:val="22"/>
          <w:szCs w:val="22"/>
        </w:rPr>
        <w:t xml:space="preserve"> </w:t>
      </w:r>
      <w:r w:rsidR="00970D8B">
        <w:rPr>
          <w:rFonts w:ascii="Arial Narrow" w:hAnsi="Arial Narrow" w:cs="Arial Narrow"/>
          <w:b/>
          <w:bCs/>
          <w:color w:val="auto"/>
          <w:sz w:val="22"/>
          <w:szCs w:val="22"/>
          <w:lang w:eastAsia="en-US"/>
        </w:rPr>
        <w:t>Y MEDIOS PARA SU ACREDITACIÓN.</w:t>
      </w:r>
    </w:p>
    <w:p w:rsidR="00E859ED" w:rsidRDefault="00E859ED" w:rsidP="00E859ED">
      <w:pPr>
        <w:pStyle w:val="Default"/>
      </w:pPr>
    </w:p>
    <w:p w:rsidR="00E859ED" w:rsidRDefault="006A0D41" w:rsidP="00E859ED">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55245</wp:posOffset>
                </wp:positionV>
                <wp:extent cx="114300" cy="114300"/>
                <wp:effectExtent l="9525" t="7620" r="9525" b="1143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pt;margin-top:4.3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1w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"/>
            </w:pict>
          </mc:Fallback>
        </mc:AlternateContent>
      </w:r>
      <w:r w:rsidR="00E859ED">
        <w:rPr>
          <w:rFonts w:ascii="Arial Narrow" w:hAnsi="Arial Narrow" w:cs="Arial Narrow"/>
          <w:noProof/>
          <w:sz w:val="22"/>
          <w:szCs w:val="22"/>
          <w:u w:val="single"/>
        </w:rPr>
        <w:t>Criterio 1</w:t>
      </w:r>
      <w:r w:rsidR="00E859ED">
        <w:rPr>
          <w:rFonts w:ascii="Arial Narrow" w:hAnsi="Arial Narrow" w:cs="Arial Narrow"/>
          <w:sz w:val="22"/>
          <w:szCs w:val="22"/>
        </w:rPr>
        <w:t xml:space="preserve"> Volumen anual de negocios al menos una vez y media el valor estimado del contrato cuando su duración no sea superior a un año, y al menos una vez y media el valor anual medio del contrato si su duración es superior a un año</w:t>
      </w:r>
      <w:r w:rsidR="000F1C21">
        <w:rPr>
          <w:rFonts w:ascii="Arial Narrow" w:hAnsi="Arial Narrow" w:cs="Arial Narrow"/>
          <w:sz w:val="22"/>
          <w:szCs w:val="22"/>
        </w:rPr>
        <w:t>, en su caso, referidos a los Lotes</w:t>
      </w:r>
      <w:r w:rsidR="00E859ED">
        <w:rPr>
          <w:rFonts w:ascii="Arial Narrow" w:hAnsi="Arial Narrow" w:cs="Arial Narrow"/>
          <w:sz w:val="22"/>
          <w:szCs w:val="22"/>
        </w:rPr>
        <w:t>.</w:t>
      </w:r>
    </w:p>
    <w:p w:rsidR="00E859ED" w:rsidRDefault="006A0D41" w:rsidP="00E859ED">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146050</wp:posOffset>
                </wp:positionV>
                <wp:extent cx="114300" cy="114300"/>
                <wp:effectExtent l="9525" t="12700" r="9525" b="63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pt;margin-top:1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"/>
            </w:pict>
          </mc:Fallback>
        </mc:AlternateConten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u w:val="single"/>
        </w:rPr>
        <w:t>Criterio 2</w:t>
      </w:r>
      <w:r>
        <w:rPr>
          <w:rFonts w:ascii="Arial Narrow" w:hAnsi="Arial Narrow" w:cs="Arial Narrow"/>
          <w:sz w:val="22"/>
          <w:szCs w:val="22"/>
        </w:rPr>
        <w:t>: Volumen anual de negocios en el ámbito al que se refiera el contrato, al menos una vez y media el valor estimado del contrato cuando su duración no sea superior a un año, y al menos una vez y media el valor anual medio del contrato si su duración es superior a un año</w:t>
      </w:r>
      <w:r w:rsidR="000F1C21">
        <w:rPr>
          <w:rFonts w:ascii="Arial Narrow" w:hAnsi="Arial Narrow" w:cs="Arial Narrow"/>
          <w:sz w:val="22"/>
          <w:szCs w:val="22"/>
        </w:rPr>
        <w:t>, en su caso, referidos a los Lotes</w:t>
      </w:r>
      <w:r>
        <w:rPr>
          <w:rFonts w:ascii="Arial Narrow" w:hAnsi="Arial Narrow" w:cs="Arial Narrow"/>
          <w:sz w:val="22"/>
          <w:szCs w:val="22"/>
        </w:rPr>
        <w:t>.</w:t>
      </w:r>
    </w:p>
    <w:p w:rsidR="00E859ED" w:rsidRDefault="00E859ED" w:rsidP="00E859ED">
      <w:pPr>
        <w:pStyle w:val="Default"/>
        <w:rPr>
          <w:rFonts w:ascii="Arial Narrow" w:hAnsi="Arial Narrow" w:cs="Arial Narrow"/>
          <w:sz w:val="22"/>
          <w:szCs w:val="22"/>
        </w:rPr>
      </w:pPr>
    </w:p>
    <w:p w:rsidR="00E859ED" w:rsidRDefault="006A0D41" w:rsidP="00E859ED">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30480</wp:posOffset>
                </wp:positionV>
                <wp:extent cx="114300" cy="114300"/>
                <wp:effectExtent l="9525" t="11430" r="9525" b="762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pt;margin-top:2.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TxHAIAADs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"/>
            </w:pict>
          </mc:Fallback>
        </mc:AlternateContent>
      </w:r>
      <w:r w:rsidR="00E859ED">
        <w:rPr>
          <w:rFonts w:ascii="Arial Narrow" w:hAnsi="Arial Narrow" w:cs="Arial Narrow"/>
          <w:sz w:val="22"/>
          <w:szCs w:val="22"/>
          <w:u w:val="single"/>
        </w:rPr>
        <w:t>Criterio 3</w:t>
      </w:r>
      <w:r w:rsidR="00E859ED">
        <w:rPr>
          <w:rFonts w:ascii="Arial Narrow" w:hAnsi="Arial Narrow" w:cs="Arial Narrow"/>
          <w:sz w:val="22"/>
          <w:szCs w:val="22"/>
        </w:rPr>
        <w:t>: Patrimonio neto, o bien ratio entre activos y pasivos, al cierre del último ejercicio económico para el que esté vencida la obligación de aprobación de cuentas anuales por importe igual o superior al exigido en los pliegos del contrato.</w:t>
      </w:r>
    </w:p>
    <w:p w:rsidR="00A179B7" w:rsidRDefault="00A179B7" w:rsidP="00A179B7">
      <w:pPr>
        <w:pStyle w:val="Default"/>
        <w:rPr>
          <w:rFonts w:ascii="Arial Narrow" w:hAnsi="Arial Narrow" w:cs="Arial Narrow"/>
          <w:sz w:val="22"/>
          <w:szCs w:val="22"/>
        </w:rPr>
      </w:pPr>
    </w:p>
    <w:p w:rsidR="00A179B7" w:rsidRDefault="00A179B7" w:rsidP="00A179B7">
      <w:pPr>
        <w:pStyle w:val="Default"/>
        <w:jc w:val="both"/>
        <w:rPr>
          <w:rFonts w:ascii="Arial Narrow" w:hAnsi="Arial Narrow" w:cs="Arial Narrow"/>
          <w:sz w:val="22"/>
          <w:szCs w:val="22"/>
          <w:u w:val="single"/>
        </w:rPr>
      </w:pPr>
      <w:r>
        <w:rPr>
          <w:rFonts w:ascii="Arial Narrow" w:hAnsi="Arial Narrow" w:cs="Arial Narrow"/>
          <w:sz w:val="22"/>
          <w:szCs w:val="22"/>
          <w:u w:val="single"/>
        </w:rPr>
        <w:t xml:space="preserve">Medios para su acreditación: </w:t>
      </w:r>
    </w:p>
    <w:p w:rsidR="00A179B7" w:rsidRDefault="00A179B7" w:rsidP="00A179B7">
      <w:pPr>
        <w:pStyle w:val="Default"/>
        <w:rPr>
          <w:rFonts w:ascii="Arial Narrow" w:hAnsi="Arial Narrow" w:cs="Arial Narrow"/>
          <w:sz w:val="22"/>
          <w:szCs w:val="22"/>
        </w:rPr>
      </w:pPr>
    </w:p>
    <w:p w:rsidR="00A179B7" w:rsidRPr="00E310C1" w:rsidRDefault="00A179B7" w:rsidP="00A179B7">
      <w:pPr>
        <w:pStyle w:val="Default"/>
        <w:jc w:val="both"/>
        <w:rPr>
          <w:rFonts w:ascii="Arial Narrow" w:hAnsi="Arial Narrow" w:cs="Arial Narrow"/>
          <w:color w:val="auto"/>
          <w:sz w:val="22"/>
          <w:szCs w:val="22"/>
          <w:lang w:eastAsia="en-US"/>
        </w:rPr>
      </w:pPr>
      <w:r>
        <w:rPr>
          <w:rFonts w:ascii="Arial Narrow" w:hAnsi="Arial Narrow" w:cs="Arial Narrow"/>
          <w:sz w:val="22"/>
          <w:szCs w:val="22"/>
        </w:rPr>
        <w:t>1.- Inscripción en el Registro Oficial de Licitadores y Empresas Clasificadas del Estado o en el Registro de Licitadores de la Comunidad Autónoma de Andalucía, a tenor de lo en él reflejado y salvo prueba en contrario.</w:t>
      </w:r>
    </w:p>
    <w:p w:rsidR="00A179B7" w:rsidRDefault="00A179B7" w:rsidP="00A179B7">
      <w:pPr>
        <w:pStyle w:val="Default"/>
        <w:jc w:val="both"/>
        <w:rPr>
          <w:rFonts w:ascii="Arial Narrow" w:hAnsi="Arial Narrow" w:cs="Arial Narrow"/>
          <w:sz w:val="22"/>
          <w:szCs w:val="22"/>
        </w:rPr>
      </w:pPr>
    </w:p>
    <w:p w:rsidR="00A179B7" w:rsidRDefault="00A179B7" w:rsidP="00A179B7">
      <w:pPr>
        <w:pStyle w:val="Default"/>
        <w:jc w:val="both"/>
        <w:rPr>
          <w:rFonts w:ascii="Arial Narrow" w:hAnsi="Arial Narrow" w:cs="Arial Narrow"/>
          <w:color w:val="auto"/>
          <w:sz w:val="22"/>
          <w:szCs w:val="22"/>
          <w:lang w:eastAsia="en-US"/>
        </w:rPr>
      </w:pPr>
      <w:r>
        <w:rPr>
          <w:rFonts w:ascii="Arial Narrow" w:hAnsi="Arial Narrow" w:cs="Arial Narrow"/>
          <w:sz w:val="22"/>
          <w:szCs w:val="22"/>
        </w:rPr>
        <w:t xml:space="preserve">Se acreditará mediante la aportación de los certificados del órgano encargado del mismo, </w:t>
      </w:r>
      <w:r>
        <w:rPr>
          <w:rFonts w:ascii="Arial Narrow" w:hAnsi="Arial Narrow" w:cs="Arial Narrow"/>
          <w:color w:val="auto"/>
          <w:sz w:val="22"/>
          <w:szCs w:val="22"/>
          <w:lang w:eastAsia="en-US"/>
        </w:rPr>
        <w:t>acompañada de una declaración responsable del licitador en la que manifieste que las circunstancias reflejadas en el correspondiente certificado no han experimentado variación</w:t>
      </w:r>
    </w:p>
    <w:p w:rsidR="00A179B7" w:rsidRDefault="00A179B7" w:rsidP="00A179B7">
      <w:pPr>
        <w:pStyle w:val="Default"/>
        <w:jc w:val="both"/>
        <w:rPr>
          <w:rFonts w:ascii="Arial Narrow" w:hAnsi="Arial Narrow" w:cs="Arial Narrow"/>
          <w:color w:val="auto"/>
          <w:sz w:val="22"/>
          <w:szCs w:val="22"/>
          <w:lang w:eastAsia="en-US"/>
        </w:rPr>
      </w:pPr>
    </w:p>
    <w:p w:rsidR="00A179B7" w:rsidRDefault="00A179B7" w:rsidP="00A179B7">
      <w:pPr>
        <w:pStyle w:val="Default"/>
        <w:jc w:val="both"/>
        <w:rPr>
          <w:rFonts w:ascii="Arial Narrow" w:hAnsi="Arial Narrow" w:cs="Arial Narrow"/>
          <w:sz w:val="22"/>
          <w:szCs w:val="22"/>
        </w:rPr>
      </w:pPr>
      <w:r>
        <w:rPr>
          <w:rFonts w:ascii="Arial Narrow" w:hAnsi="Arial Narrow" w:cs="Arial Narrow"/>
          <w:sz w:val="22"/>
          <w:szCs w:val="22"/>
        </w:rPr>
        <w:t>2.- En caso de no estar inscrito en ninguno de los Registros anteriores, por</w:t>
      </w:r>
      <w:r>
        <w:rPr>
          <w:rFonts w:ascii="Arial Narrow" w:hAnsi="Arial Narrow" w:cs="Arial Narrow"/>
          <w:b/>
          <w:bCs/>
          <w:sz w:val="22"/>
          <w:szCs w:val="22"/>
        </w:rPr>
        <w:t xml:space="preserve"> uno</w:t>
      </w:r>
      <w:r>
        <w:rPr>
          <w:rFonts w:ascii="Arial Narrow" w:hAnsi="Arial Narrow" w:cs="Arial Narrow"/>
          <w:sz w:val="22"/>
          <w:szCs w:val="22"/>
        </w:rPr>
        <w:t xml:space="preserve"> de los medios siguientes</w:t>
      </w:r>
    </w:p>
    <w:p w:rsidR="00E859ED" w:rsidRDefault="00E859ED" w:rsidP="00E859ED">
      <w:pPr>
        <w:pStyle w:val="Default"/>
        <w:jc w:val="both"/>
        <w:rPr>
          <w:rFonts w:ascii="Arial Narrow" w:hAnsi="Arial Narrow" w:cs="Arial Narrow"/>
          <w:sz w:val="22"/>
          <w:szCs w:val="22"/>
        </w:rPr>
      </w:pP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rPr>
        <w:t>- Si el empresario estuviera inscrito en el Registro Mercantil se acreditará por medio de sus cuentas anuales aprobadas y depositadas en dicho registro, y en caso contrario por las depositadas en el registro oficial en que deba estar inscrito.</w:t>
      </w:r>
    </w:p>
    <w:p w:rsidR="00E859ED" w:rsidRDefault="00E859ED" w:rsidP="00E859ED">
      <w:pPr>
        <w:pStyle w:val="Default"/>
        <w:jc w:val="both"/>
        <w:rPr>
          <w:rFonts w:ascii="Arial Narrow" w:hAnsi="Arial Narrow" w:cs="Arial Narrow"/>
          <w:sz w:val="22"/>
          <w:szCs w:val="22"/>
        </w:rPr>
      </w:pP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rPr>
        <w:t>- Los empresarios individuales no inscritos en el Registro Mercantil acreditarán su volumen anual de negocios mediante sus libros de inventarios y cuentas anuales legalizados por el Registro Mercantil.</w:t>
      </w:r>
    </w:p>
    <w:p w:rsidR="00EA00C6" w:rsidRDefault="00EA00C6" w:rsidP="00E859ED">
      <w:pPr>
        <w:pStyle w:val="Default"/>
        <w:jc w:val="center"/>
        <w:rPr>
          <w:rFonts w:ascii="Arial Narrow" w:hAnsi="Arial Narrow" w:cs="Arial Narrow"/>
          <w:color w:val="auto"/>
          <w:sz w:val="22"/>
          <w:szCs w:val="22"/>
          <w:lang w:eastAsia="en-US"/>
        </w:rPr>
      </w:pPr>
    </w:p>
    <w:p w:rsidR="00EA00C6" w:rsidRDefault="00EA00C6" w:rsidP="00E859ED">
      <w:pPr>
        <w:pStyle w:val="Default"/>
        <w:jc w:val="center"/>
        <w:rPr>
          <w:rFonts w:ascii="Arial Narrow" w:hAnsi="Arial Narrow" w:cs="Arial Narrow"/>
          <w:color w:val="auto"/>
          <w:sz w:val="22"/>
          <w:szCs w:val="22"/>
          <w:lang w:eastAsia="en-US"/>
        </w:rPr>
      </w:pPr>
    </w:p>
    <w:p w:rsidR="00EA00C6" w:rsidRPr="00EA00C6" w:rsidRDefault="00EA00C6" w:rsidP="00EA00C6">
      <w:pPr>
        <w:autoSpaceDE w:val="0"/>
        <w:autoSpaceDN w:val="0"/>
        <w:adjustRightInd w:val="0"/>
        <w:rPr>
          <w:rFonts w:ascii="Arial Unicode MS" w:eastAsia="Arial Unicode MS" w:cs="Arial Unicode MS"/>
          <w:color w:val="000000"/>
          <w:sz w:val="24"/>
          <w:szCs w:val="24"/>
        </w:rPr>
      </w:pPr>
    </w:p>
    <w:p w:rsidR="0060107A" w:rsidRDefault="0060107A">
      <w:pPr>
        <w:rPr>
          <w:rFonts w:ascii="Arial Narrow" w:hAnsi="Arial Narrow" w:cs="Arial Narrow"/>
          <w:color w:val="FF0000"/>
          <w:sz w:val="22"/>
          <w:szCs w:val="22"/>
        </w:rPr>
      </w:pPr>
      <w:r>
        <w:rPr>
          <w:rFonts w:ascii="Arial Narrow" w:hAnsi="Arial Narrow" w:cs="Arial Narrow"/>
          <w:color w:val="FF0000"/>
          <w:sz w:val="22"/>
          <w:szCs w:val="22"/>
        </w:rPr>
        <w:br w:type="page"/>
      </w:r>
    </w:p>
    <w:p w:rsidR="00E859ED" w:rsidRDefault="00E859ED" w:rsidP="00EA00C6">
      <w:pPr>
        <w:pStyle w:val="Default"/>
        <w:jc w:val="both"/>
        <w:rPr>
          <w:rFonts w:ascii="Arial Narrow" w:hAnsi="Arial Narrow" w:cs="Arial Narrow"/>
          <w:b/>
          <w:bCs/>
          <w:color w:val="auto"/>
          <w:sz w:val="22"/>
          <w:szCs w:val="22"/>
          <w:lang w:eastAsia="en-US"/>
        </w:rPr>
      </w:pPr>
    </w:p>
    <w:p w:rsidR="00E859ED" w:rsidRDefault="00E859ED" w:rsidP="00E859ED">
      <w:pPr>
        <w:pStyle w:val="Default"/>
        <w:jc w:val="center"/>
        <w:rPr>
          <w:rFonts w:ascii="Arial Narrow" w:hAnsi="Arial Narrow" w:cs="Arial Narrow"/>
          <w:color w:val="auto"/>
          <w:sz w:val="22"/>
          <w:szCs w:val="22"/>
          <w:lang w:eastAsia="en-US"/>
        </w:rPr>
      </w:pPr>
    </w:p>
    <w:p w:rsidR="00E859ED" w:rsidRDefault="00AE7ED8" w:rsidP="00E859ED">
      <w:pPr>
        <w:pStyle w:val="Default"/>
        <w:jc w:val="both"/>
        <w:rPr>
          <w:rFonts w:ascii="Arial Narrow" w:hAnsi="Arial Narrow" w:cs="Arial Narrow"/>
          <w:sz w:val="22"/>
          <w:szCs w:val="22"/>
        </w:rPr>
      </w:pPr>
      <w:r>
        <w:rPr>
          <w:rFonts w:ascii="Arial Narrow" w:hAnsi="Arial Narrow" w:cs="Arial Narrow"/>
          <w:b/>
          <w:bCs/>
          <w:color w:val="auto"/>
          <w:sz w:val="22"/>
          <w:szCs w:val="22"/>
          <w:lang w:eastAsia="en-US"/>
        </w:rPr>
        <w:t xml:space="preserve">B) </w:t>
      </w:r>
      <w:r>
        <w:rPr>
          <w:rFonts w:ascii="Arial Narrow" w:hAnsi="Arial Narrow" w:cs="Arial Narrow"/>
          <w:b/>
          <w:bCs/>
          <w:color w:val="auto"/>
          <w:sz w:val="22"/>
          <w:szCs w:val="22"/>
          <w:lang w:eastAsia="en-US"/>
        </w:rPr>
        <w:tab/>
      </w:r>
      <w:r w:rsidR="00E859ED">
        <w:rPr>
          <w:rFonts w:ascii="Arial Narrow" w:hAnsi="Arial Narrow" w:cs="Arial Narrow"/>
          <w:b/>
          <w:bCs/>
          <w:color w:val="auto"/>
          <w:sz w:val="22"/>
          <w:szCs w:val="22"/>
          <w:lang w:eastAsia="en-US"/>
        </w:rPr>
        <w:t>SOLVENCIA TÉCNICA Y MEDIOS PARA SU ACREDITACIÓN.</w:t>
      </w:r>
    </w:p>
    <w:p w:rsidR="00E859ED" w:rsidRDefault="00E859ED" w:rsidP="00E859ED">
      <w:pPr>
        <w:pStyle w:val="Default"/>
        <w:jc w:val="both"/>
        <w:rPr>
          <w:rFonts w:ascii="Arial Narrow" w:hAnsi="Arial Narrow" w:cs="Arial Narrow"/>
          <w:sz w:val="22"/>
          <w:szCs w:val="22"/>
        </w:rPr>
      </w:pPr>
    </w:p>
    <w:p w:rsidR="00AE7ED8" w:rsidRDefault="00AE7ED8" w:rsidP="00E859ED">
      <w:pPr>
        <w:pStyle w:val="Default"/>
        <w:jc w:val="both"/>
        <w:rPr>
          <w:rFonts w:ascii="Arial Narrow" w:hAnsi="Arial Narrow" w:cs="Arial Narrow"/>
          <w:sz w:val="22"/>
          <w:szCs w:val="22"/>
        </w:rPr>
      </w:pP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rPr>
        <w:t xml:space="preserve">La solvencia Técnica del empresario deberá acreditarse </w:t>
      </w:r>
      <w:r>
        <w:rPr>
          <w:rFonts w:ascii="Arial Narrow" w:hAnsi="Arial Narrow" w:cs="Arial Narrow"/>
          <w:b/>
          <w:bCs/>
          <w:sz w:val="22"/>
          <w:szCs w:val="22"/>
        </w:rPr>
        <w:t>por uno o varios</w:t>
      </w:r>
      <w:r>
        <w:rPr>
          <w:rFonts w:ascii="Arial Narrow" w:hAnsi="Arial Narrow" w:cs="Arial Narrow"/>
          <w:sz w:val="22"/>
          <w:szCs w:val="22"/>
        </w:rPr>
        <w:t xml:space="preserve"> de los medios siguientes con carácter </w:t>
      </w:r>
      <w:r>
        <w:rPr>
          <w:rFonts w:ascii="Arial Narrow" w:hAnsi="Arial Narrow" w:cs="Arial Narrow"/>
          <w:b/>
          <w:bCs/>
          <w:sz w:val="22"/>
          <w:szCs w:val="22"/>
        </w:rPr>
        <w:t>acumulativo</w:t>
      </w:r>
      <w:r w:rsidR="00E92D72">
        <w:rPr>
          <w:rFonts w:ascii="Arial Narrow" w:hAnsi="Arial Narrow" w:cs="Arial Narrow"/>
          <w:b/>
          <w:bCs/>
          <w:sz w:val="22"/>
          <w:szCs w:val="22"/>
        </w:rPr>
        <w:t xml:space="preserve"> </w:t>
      </w:r>
      <w:r>
        <w:rPr>
          <w:rFonts w:ascii="Arial Narrow" w:hAnsi="Arial Narrow" w:cs="Arial Narrow"/>
          <w:b/>
          <w:bCs/>
          <w:sz w:val="22"/>
          <w:szCs w:val="22"/>
        </w:rPr>
        <w:t>/</w:t>
      </w:r>
      <w:r w:rsidR="00E92D72">
        <w:rPr>
          <w:rFonts w:ascii="Arial Narrow" w:hAnsi="Arial Narrow" w:cs="Arial Narrow"/>
          <w:b/>
          <w:bCs/>
          <w:sz w:val="22"/>
          <w:szCs w:val="22"/>
        </w:rPr>
        <w:t xml:space="preserve"> </w:t>
      </w:r>
      <w:r>
        <w:rPr>
          <w:rFonts w:ascii="Arial Narrow" w:hAnsi="Arial Narrow" w:cs="Arial Narrow"/>
          <w:b/>
          <w:bCs/>
          <w:sz w:val="22"/>
          <w:szCs w:val="22"/>
        </w:rPr>
        <w:t>alternativo</w:t>
      </w:r>
      <w:r w:rsidR="00A179B7">
        <w:rPr>
          <w:rFonts w:ascii="Arial Narrow" w:hAnsi="Arial Narrow" w:cs="Arial Narrow"/>
          <w:b/>
          <w:bCs/>
          <w:color w:val="FF0000"/>
          <w:sz w:val="22"/>
          <w:szCs w:val="22"/>
        </w:rPr>
        <w:t xml:space="preserve"> (eliminar lo que no proceda)</w:t>
      </w:r>
      <w:r>
        <w:rPr>
          <w:rFonts w:ascii="Arial Narrow" w:hAnsi="Arial Narrow" w:cs="Arial Narrow"/>
          <w:sz w:val="22"/>
          <w:szCs w:val="22"/>
        </w:rPr>
        <w:t>:</w:t>
      </w:r>
    </w:p>
    <w:p w:rsidR="00E859ED" w:rsidRDefault="00E859ED" w:rsidP="00E859ED">
      <w:pPr>
        <w:pStyle w:val="Default"/>
        <w:rPr>
          <w:rFonts w:ascii="Arial Narrow" w:hAnsi="Arial Narrow" w:cs="Arial Narrow"/>
          <w:sz w:val="22"/>
          <w:szCs w:val="22"/>
        </w:rPr>
      </w:pPr>
    </w:p>
    <w:p w:rsidR="004D5D80" w:rsidRPr="00331022" w:rsidRDefault="006A0D41" w:rsidP="00E859ED">
      <w:pPr>
        <w:pStyle w:val="Default"/>
        <w:jc w:val="both"/>
        <w:rPr>
          <w:rFonts w:ascii="Arial Narrow" w:hAnsi="Arial Narrow" w:cs="Arial Narrow"/>
          <w:color w:val="FF0000"/>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-2540</wp:posOffset>
                </wp:positionV>
                <wp:extent cx="114300" cy="114300"/>
                <wp:effectExtent l="9525" t="6985" r="9525" b="120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pt;margin-top:-.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jSHAIAADs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"/>
            </w:pict>
          </mc:Fallback>
        </mc:AlternateContent>
      </w:r>
      <w:r w:rsidR="00E859ED">
        <w:rPr>
          <w:rFonts w:ascii="Arial Narrow" w:hAnsi="Arial Narrow" w:cs="Arial Narrow"/>
          <w:sz w:val="22"/>
          <w:szCs w:val="22"/>
          <w:u w:val="single"/>
        </w:rPr>
        <w:t>Criterio 1</w:t>
      </w:r>
      <w:r w:rsidR="00E859ED">
        <w:rPr>
          <w:rFonts w:ascii="Arial Narrow" w:hAnsi="Arial Narrow" w:cs="Arial Narrow"/>
          <w:sz w:val="22"/>
          <w:szCs w:val="22"/>
        </w:rPr>
        <w:t xml:space="preserve">: Experiencia en la realización de </w:t>
      </w:r>
      <w:r w:rsidR="001C7F30">
        <w:rPr>
          <w:rFonts w:ascii="Arial Narrow" w:hAnsi="Arial Narrow" w:cs="Arial Narrow"/>
          <w:sz w:val="22"/>
          <w:szCs w:val="22"/>
        </w:rPr>
        <w:t>servicios</w:t>
      </w:r>
      <w:r w:rsidR="00E859ED">
        <w:rPr>
          <w:rFonts w:ascii="Arial Narrow" w:hAnsi="Arial Narrow" w:cs="Arial Narrow"/>
          <w:sz w:val="22"/>
          <w:szCs w:val="22"/>
        </w:rPr>
        <w:t xml:space="preserve"> del mismo tipo o naturaleza al que corresponde el objeto del contrato. El importe anual acumulado en el año de mayor ejecución debe ser igual o superior al 70% del valor estimado del contrato</w:t>
      </w:r>
      <w:r w:rsidR="00BE47C6">
        <w:rPr>
          <w:rFonts w:ascii="Arial Narrow" w:hAnsi="Arial Narrow" w:cs="Arial Narrow"/>
          <w:sz w:val="22"/>
          <w:szCs w:val="22"/>
        </w:rPr>
        <w:t>(referido al Lote/s</w:t>
      </w:r>
      <w:r w:rsidR="00E859ED">
        <w:rPr>
          <w:rFonts w:ascii="Arial Narrow" w:hAnsi="Arial Narrow" w:cs="Arial Narrow"/>
          <w:sz w:val="22"/>
          <w:szCs w:val="22"/>
        </w:rPr>
        <w:t>, o de su anualidad media si esta es inferior al valor estimado del contrato.</w:t>
      </w:r>
      <w:r w:rsidR="00331022">
        <w:rPr>
          <w:rFonts w:ascii="Arial Narrow" w:hAnsi="Arial Narrow" w:cs="Arial Narrow"/>
          <w:sz w:val="22"/>
          <w:szCs w:val="22"/>
        </w:rPr>
        <w:t xml:space="preserve"> </w:t>
      </w:r>
      <w:r w:rsidR="00331022">
        <w:rPr>
          <w:rFonts w:ascii="Arial Narrow" w:hAnsi="Arial Narrow" w:cs="Arial Narrow"/>
          <w:color w:val="FF0000"/>
          <w:sz w:val="22"/>
          <w:szCs w:val="22"/>
        </w:rPr>
        <w:t>(puede señalar un % inferior o fijar un importe no superior al que resulte de aplicar el % indicado por defecto)</w: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rPr>
        <w:t xml:space="preserve"> </w: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u w:val="single"/>
        </w:rPr>
        <w:t>Medios para su acreditación</w:t>
      </w:r>
      <w:r>
        <w:rPr>
          <w:rFonts w:ascii="Arial Narrow" w:hAnsi="Arial Narrow" w:cs="Arial Narrow"/>
          <w:sz w:val="22"/>
          <w:szCs w:val="22"/>
        </w:rPr>
        <w:t xml:space="preserve">: Relación de los principales </w:t>
      </w:r>
      <w:r w:rsidR="001C7F30">
        <w:rPr>
          <w:rFonts w:ascii="Arial Narrow" w:hAnsi="Arial Narrow" w:cs="Arial Narrow"/>
          <w:sz w:val="22"/>
          <w:szCs w:val="22"/>
        </w:rPr>
        <w:t>servicios</w:t>
      </w:r>
      <w:r>
        <w:rPr>
          <w:rFonts w:ascii="Arial Narrow" w:hAnsi="Arial Narrow" w:cs="Arial Narrow"/>
          <w:sz w:val="22"/>
          <w:szCs w:val="22"/>
        </w:rPr>
        <w:t xml:space="preserve"> del mismo tipo o naturaleza al que corresponde el objeto del contrato efectuados durante los cinco últimos años, indicando su importe, fechas y destinatario público o privado de los mismos. Los </w:t>
      </w:r>
      <w:r w:rsidR="001C7F30">
        <w:rPr>
          <w:rFonts w:ascii="Arial Narrow" w:hAnsi="Arial Narrow" w:cs="Arial Narrow"/>
          <w:sz w:val="22"/>
          <w:szCs w:val="22"/>
        </w:rPr>
        <w:t>servicios</w:t>
      </w:r>
      <w:r>
        <w:rPr>
          <w:rFonts w:ascii="Arial Narrow" w:hAnsi="Arial Narrow" w:cs="Arial Narrow"/>
          <w:sz w:val="22"/>
          <w:szCs w:val="22"/>
        </w:rPr>
        <w:t xml:space="preserve"> efectuados se acreditarán mediante certificados de buena ejecución expedidos o visados por el órgano competente, cuando el destinatario sea una entidad del sector público o cuando el destinatario sea un comprador privado, mediante un certificado expedido por éste o, a falta de este certificado, mediante una declaración del empresario. A efectos de determinar la correspondencia entre los </w:t>
      </w:r>
      <w:r w:rsidR="001C7F30">
        <w:rPr>
          <w:rFonts w:ascii="Arial Narrow" w:hAnsi="Arial Narrow" w:cs="Arial Narrow"/>
          <w:sz w:val="22"/>
          <w:szCs w:val="22"/>
        </w:rPr>
        <w:t>servicios</w:t>
      </w:r>
      <w:r>
        <w:rPr>
          <w:rFonts w:ascii="Arial Narrow" w:hAnsi="Arial Narrow" w:cs="Arial Narrow"/>
          <w:sz w:val="22"/>
          <w:szCs w:val="22"/>
        </w:rPr>
        <w:t xml:space="preserve"> acreditados y los que constituyen el objeto del contrato se atenderá a la coincidencia entre los dos primeros dígitos de sus respectivos códigos CPV</w:t>
      </w:r>
      <w:r w:rsidR="00ED0907">
        <w:rPr>
          <w:rFonts w:ascii="Arial Narrow" w:hAnsi="Arial Narrow" w:cs="Arial Narrow"/>
          <w:sz w:val="22"/>
          <w:szCs w:val="22"/>
        </w:rPr>
        <w:t>.</w:t>
      </w:r>
    </w:p>
    <w:p w:rsidR="00E859ED" w:rsidRDefault="00E859ED" w:rsidP="00E859ED">
      <w:pPr>
        <w:pStyle w:val="Default"/>
        <w:jc w:val="both"/>
        <w:rPr>
          <w:rFonts w:ascii="Arial Narrow" w:hAnsi="Arial Narrow" w:cs="Arial Narrow"/>
          <w:sz w:val="22"/>
          <w:szCs w:val="22"/>
        </w:rPr>
      </w:pPr>
    </w:p>
    <w:p w:rsidR="004D5D80" w:rsidRDefault="006A0D41" w:rsidP="00E859ED">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17145</wp:posOffset>
                </wp:positionV>
                <wp:extent cx="114300" cy="114300"/>
                <wp:effectExtent l="9525" t="7620" r="9525" b="1143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pt;margin-top:1.3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23HAIAADs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"/>
            </w:pict>
          </mc:Fallback>
        </mc:AlternateContent>
      </w:r>
      <w:r w:rsidR="00E859ED">
        <w:rPr>
          <w:rFonts w:ascii="Arial Narrow" w:hAnsi="Arial Narrow" w:cs="Arial Narrow"/>
          <w:sz w:val="22"/>
          <w:szCs w:val="22"/>
          <w:u w:val="single"/>
        </w:rPr>
        <w:t>Criterio 2</w:t>
      </w:r>
      <w:r w:rsidR="00E859ED">
        <w:rPr>
          <w:rFonts w:ascii="Arial Narrow" w:hAnsi="Arial Narrow" w:cs="Arial Narrow"/>
          <w:sz w:val="22"/>
          <w:szCs w:val="22"/>
        </w:rPr>
        <w:t>: Medios humanos y/o materiales con los que cuenta para la ejecución del contrato</w:t>
      </w:r>
      <w:r w:rsidR="004D5D80">
        <w:rPr>
          <w:rFonts w:ascii="Arial Narrow" w:hAnsi="Arial Narrow" w:cs="Arial Narrow"/>
          <w:sz w:val="22"/>
          <w:szCs w:val="22"/>
        </w:rPr>
        <w:t>:</w:t>
      </w:r>
      <w:r w:rsidR="00E859ED">
        <w:rPr>
          <w:rFonts w:ascii="Arial Narrow" w:hAnsi="Arial Narrow" w:cs="Arial Narrow"/>
          <w:sz w:val="22"/>
          <w:szCs w:val="22"/>
        </w:rPr>
        <w:t xml:space="preserve"> </w:t>
      </w:r>
    </w:p>
    <w:p w:rsidR="00E859ED" w:rsidRDefault="00E859ED" w:rsidP="00E859ED">
      <w:pPr>
        <w:pStyle w:val="Default"/>
        <w:jc w:val="both"/>
        <w:rPr>
          <w:rFonts w:ascii="Arial Narrow" w:hAnsi="Arial Narrow" w:cs="Arial Narrow"/>
          <w:color w:val="FF0000"/>
          <w:sz w:val="22"/>
          <w:szCs w:val="22"/>
        </w:rPr>
      </w:pPr>
      <w:r>
        <w:rPr>
          <w:rFonts w:ascii="Arial Narrow" w:hAnsi="Arial Narrow" w:cs="Arial Narrow"/>
          <w:color w:val="FF0000"/>
          <w:sz w:val="22"/>
          <w:szCs w:val="22"/>
        </w:rPr>
        <w:t>(</w:t>
      </w:r>
      <w:r w:rsidR="00331022">
        <w:rPr>
          <w:rFonts w:ascii="Arial Narrow" w:hAnsi="Arial Narrow" w:cs="Arial Narrow"/>
          <w:color w:val="FF0000"/>
          <w:sz w:val="22"/>
          <w:szCs w:val="22"/>
        </w:rPr>
        <w:t>I</w:t>
      </w:r>
      <w:r>
        <w:rPr>
          <w:rFonts w:ascii="Arial Narrow" w:hAnsi="Arial Narrow" w:cs="Arial Narrow"/>
          <w:color w:val="FF0000"/>
          <w:sz w:val="22"/>
          <w:szCs w:val="22"/>
        </w:rPr>
        <w:t>ndicar exigencias mínimas</w:t>
      </w:r>
      <w:r w:rsidR="00331022">
        <w:rPr>
          <w:rFonts w:ascii="Arial Narrow" w:hAnsi="Arial Narrow" w:cs="Arial Narrow"/>
          <w:color w:val="FF0000"/>
          <w:sz w:val="22"/>
          <w:szCs w:val="22"/>
        </w:rPr>
        <w:t>. Debe justificarse en el expediente y tener relación con el objeto del contrato</w:t>
      </w:r>
      <w:r>
        <w:rPr>
          <w:rFonts w:ascii="Arial Narrow" w:hAnsi="Arial Narrow" w:cs="Arial Narrow"/>
          <w:color w:val="FF0000"/>
          <w:sz w:val="22"/>
          <w:szCs w:val="22"/>
        </w:rPr>
        <w:t>)</w: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u w:val="single"/>
        </w:rPr>
        <w:t>Medios para su acreditación</w:t>
      </w:r>
      <w:r>
        <w:rPr>
          <w:rFonts w:ascii="Arial Narrow" w:hAnsi="Arial Narrow" w:cs="Arial Narrow"/>
          <w:sz w:val="22"/>
          <w:szCs w:val="22"/>
        </w:rPr>
        <w:t xml:space="preserve"> </w:t>
      </w:r>
    </w:p>
    <w:p w:rsidR="00E859ED" w:rsidRDefault="00E859ED" w:rsidP="00E859ED">
      <w:pPr>
        <w:pStyle w:val="Default"/>
        <w:ind w:left="708"/>
        <w:jc w:val="both"/>
        <w:rPr>
          <w:rFonts w:ascii="Arial Narrow" w:hAnsi="Arial Narrow" w:cs="Arial Narrow"/>
          <w:sz w:val="22"/>
          <w:szCs w:val="22"/>
        </w:rPr>
      </w:pPr>
    </w:p>
    <w:p w:rsidR="00E859ED" w:rsidRDefault="006A0D41" w:rsidP="00E859ED">
      <w:pPr>
        <w:pStyle w:val="Default"/>
        <w:ind w:left="708"/>
        <w:jc w:val="both"/>
        <w:rPr>
          <w:rFonts w:ascii="Arial Narrow" w:hAnsi="Arial Narrow" w:cs="Arial Narrow"/>
          <w:sz w:val="22"/>
          <w:szCs w:val="22"/>
        </w:rPr>
      </w:pPr>
      <w:r>
        <w:rPr>
          <w:noProof/>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290195</wp:posOffset>
                </wp:positionV>
                <wp:extent cx="114300" cy="114300"/>
                <wp:effectExtent l="9525" t="13970" r="9525" b="508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pt;margin-top:22.8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GUHAIAADs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15875</wp:posOffset>
                </wp:positionV>
                <wp:extent cx="114300" cy="114300"/>
                <wp:effectExtent l="9525" t="6350" r="9525" b="127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8pt;margin-top:1.2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"/>
            </w:pict>
          </mc:Fallback>
        </mc:AlternateContent>
      </w:r>
      <w:r w:rsidR="00E859ED">
        <w:rPr>
          <w:rFonts w:ascii="Arial Narrow" w:hAnsi="Arial Narrow" w:cs="Arial Narrow"/>
          <w:sz w:val="22"/>
          <w:szCs w:val="22"/>
        </w:rPr>
        <w:t xml:space="preserve">Declaración del personal técnico o unidades técnicas, integradas o no en la empresa, de los que se disponga para la ejecución del contrato. </w:t>
      </w:r>
    </w:p>
    <w:p w:rsidR="00E859ED" w:rsidRDefault="00E859ED" w:rsidP="00E859ED">
      <w:pPr>
        <w:pStyle w:val="Default"/>
        <w:ind w:left="708"/>
        <w:jc w:val="both"/>
        <w:rPr>
          <w:rFonts w:ascii="Arial Narrow" w:hAnsi="Arial Narrow" w:cs="Arial Narrow"/>
          <w:sz w:val="22"/>
          <w:szCs w:val="22"/>
        </w:rPr>
      </w:pPr>
      <w:r>
        <w:rPr>
          <w:rFonts w:ascii="Arial Narrow" w:hAnsi="Arial Narrow" w:cs="Arial Narrow"/>
          <w:sz w:val="22"/>
          <w:szCs w:val="22"/>
        </w:rPr>
        <w:t>Descripción de las instalaciones técnicas, de las medidas empleadas para garantizar la calidad y de los medios de estudio e investigación de la empresa.</w:t>
      </w:r>
    </w:p>
    <w:p w:rsidR="00E859ED" w:rsidRDefault="00E859ED" w:rsidP="00E859ED">
      <w:pPr>
        <w:pStyle w:val="Default"/>
        <w:ind w:left="708"/>
        <w:jc w:val="both"/>
        <w:rPr>
          <w:rFonts w:ascii="Arial Narrow" w:hAnsi="Arial Narrow" w:cs="Arial Narrow"/>
          <w:sz w:val="22"/>
          <w:szCs w:val="22"/>
        </w:rPr>
      </w:pPr>
    </w:p>
    <w:p w:rsidR="00E859ED" w:rsidRDefault="00E859ED" w:rsidP="00E859ED">
      <w:pPr>
        <w:pStyle w:val="Default"/>
        <w:jc w:val="both"/>
        <w:rPr>
          <w:rFonts w:ascii="Arial Narrow" w:hAnsi="Arial Narrow" w:cs="Arial Narrow"/>
          <w:sz w:val="22"/>
          <w:szCs w:val="22"/>
        </w:rPr>
      </w:pPr>
    </w:p>
    <w:p w:rsidR="004D5D80" w:rsidRDefault="006A0D41" w:rsidP="00E859ED">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20955</wp:posOffset>
                </wp:positionV>
                <wp:extent cx="114300" cy="114300"/>
                <wp:effectExtent l="9525" t="11430" r="9525" b="762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pt;margin-top:1.6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"/>
            </w:pict>
          </mc:Fallback>
        </mc:AlternateContent>
      </w:r>
      <w:r w:rsidR="00E859ED">
        <w:rPr>
          <w:rFonts w:ascii="Arial Narrow" w:hAnsi="Arial Narrow" w:cs="Arial Narrow"/>
          <w:sz w:val="22"/>
          <w:szCs w:val="22"/>
          <w:u w:val="single"/>
        </w:rPr>
        <w:t xml:space="preserve">Criterio </w:t>
      </w:r>
      <w:r w:rsidR="0060107A">
        <w:rPr>
          <w:rFonts w:ascii="Arial Narrow" w:hAnsi="Arial Narrow" w:cs="Arial Narrow"/>
          <w:sz w:val="22"/>
          <w:szCs w:val="22"/>
          <w:u w:val="single"/>
        </w:rPr>
        <w:t>3</w:t>
      </w:r>
      <w:r w:rsidR="00E859ED">
        <w:rPr>
          <w:rFonts w:ascii="Arial Narrow" w:hAnsi="Arial Narrow" w:cs="Arial Narrow"/>
          <w:sz w:val="22"/>
          <w:szCs w:val="22"/>
        </w:rPr>
        <w:t>: Encontrarse en posesión de determinados certificados de Calidad</w:t>
      </w:r>
      <w:r w:rsidR="004D5D80">
        <w:rPr>
          <w:rFonts w:ascii="Arial Narrow" w:hAnsi="Arial Narrow" w:cs="Arial Narrow"/>
          <w:sz w:val="22"/>
          <w:szCs w:val="22"/>
        </w:rPr>
        <w:t>:</w: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color w:val="FF0000"/>
          <w:sz w:val="22"/>
          <w:szCs w:val="22"/>
        </w:rPr>
        <w:t>(</w:t>
      </w:r>
      <w:r w:rsidR="00331022">
        <w:rPr>
          <w:rFonts w:ascii="Arial Narrow" w:hAnsi="Arial Narrow" w:cs="Arial Narrow"/>
          <w:color w:val="FF0000"/>
          <w:sz w:val="22"/>
          <w:szCs w:val="22"/>
        </w:rPr>
        <w:t>I</w:t>
      </w:r>
      <w:r>
        <w:rPr>
          <w:rFonts w:ascii="Arial Narrow" w:hAnsi="Arial Narrow" w:cs="Arial Narrow"/>
          <w:color w:val="FF0000"/>
          <w:sz w:val="22"/>
          <w:szCs w:val="22"/>
        </w:rPr>
        <w:t>ndicar</w:t>
      </w:r>
      <w:r w:rsidR="00331022">
        <w:rPr>
          <w:rFonts w:ascii="Arial Narrow" w:hAnsi="Arial Narrow" w:cs="Arial Narrow"/>
          <w:color w:val="FF0000"/>
          <w:sz w:val="22"/>
          <w:szCs w:val="22"/>
        </w:rPr>
        <w:t>. Debe justificarse en el expediente y tener relación con el objeto del contrato</w:t>
      </w:r>
      <w:r>
        <w:rPr>
          <w:rFonts w:ascii="Arial Narrow" w:hAnsi="Arial Narrow" w:cs="Arial Narrow"/>
          <w:color w:val="FF0000"/>
          <w:sz w:val="22"/>
          <w:szCs w:val="22"/>
        </w:rPr>
        <w:t>)</w:t>
      </w:r>
    </w:p>
    <w:p w:rsidR="00E859ED" w:rsidRDefault="00E859ED" w:rsidP="00E859ED">
      <w:pPr>
        <w:pStyle w:val="Default"/>
        <w:jc w:val="both"/>
        <w:rPr>
          <w:rFonts w:ascii="Arial Narrow" w:hAnsi="Arial Narrow" w:cs="Arial Narrow"/>
          <w:sz w:val="22"/>
          <w:szCs w:val="22"/>
        </w:rPr>
      </w:pPr>
      <w:r>
        <w:rPr>
          <w:rFonts w:ascii="Arial Narrow" w:hAnsi="Arial Narrow" w:cs="Arial Narrow"/>
          <w:sz w:val="22"/>
          <w:szCs w:val="22"/>
          <w:u w:val="single"/>
        </w:rPr>
        <w:t>Medios para su acreditación</w:t>
      </w:r>
      <w:r>
        <w:rPr>
          <w:rFonts w:ascii="Arial Narrow" w:hAnsi="Arial Narrow" w:cs="Arial Narrow"/>
          <w:sz w:val="22"/>
          <w:szCs w:val="22"/>
        </w:rPr>
        <w:t>: Certificados expedidos por los institutos o servicios oficiales encargados del control de calidad, de competencia reconocida, que acrediten la conformidad de productos perfectamente detallada mediante referencias a determinadas especificaciones o normas.</w:t>
      </w:r>
    </w:p>
    <w:p w:rsidR="00E859ED" w:rsidRDefault="00E859ED" w:rsidP="00E859ED">
      <w:pPr>
        <w:pStyle w:val="Default"/>
        <w:jc w:val="both"/>
        <w:rPr>
          <w:rFonts w:ascii="Arial Narrow" w:hAnsi="Arial Narrow" w:cs="Arial Narrow"/>
          <w:sz w:val="22"/>
          <w:szCs w:val="22"/>
        </w:rPr>
      </w:pPr>
    </w:p>
    <w:p w:rsidR="0060107A" w:rsidRPr="001C7F30" w:rsidRDefault="006A0D41" w:rsidP="001C7F30">
      <w:pPr>
        <w:pStyle w:val="Default"/>
        <w:jc w:val="both"/>
        <w:rPr>
          <w:rFonts w:ascii="Arial Narrow" w:hAnsi="Arial Narrow" w:cs="Arial Narrow"/>
          <w:sz w:val="22"/>
          <w:szCs w:val="22"/>
        </w:rPr>
      </w:pPr>
      <w:r>
        <w:rPr>
          <w:noProof/>
        </w:rP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20955</wp:posOffset>
                </wp:positionV>
                <wp:extent cx="114300" cy="114300"/>
                <wp:effectExtent l="9525" t="11430" r="9525" b="762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pt;margin-top:1.6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dsGw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"/>
            </w:pict>
          </mc:Fallback>
        </mc:AlternateContent>
      </w:r>
      <w:r w:rsidR="00582928">
        <w:rPr>
          <w:rFonts w:ascii="Arial Narrow" w:hAnsi="Arial Narrow" w:cs="Arial Narrow"/>
          <w:sz w:val="22"/>
          <w:szCs w:val="22"/>
          <w:u w:val="single"/>
        </w:rPr>
        <w:t>Criterio 4</w:t>
      </w:r>
      <w:r w:rsidR="00582928">
        <w:rPr>
          <w:rFonts w:ascii="Arial Narrow" w:hAnsi="Arial Narrow" w:cs="Arial Narrow"/>
          <w:sz w:val="22"/>
          <w:szCs w:val="22"/>
        </w:rPr>
        <w:t xml:space="preserve">: </w:t>
      </w:r>
      <w:r w:rsidR="001C7F30">
        <w:rPr>
          <w:rFonts w:ascii="Arial Narrow" w:hAnsi="Arial Narrow" w:cs="Arial Narrow"/>
          <w:sz w:val="22"/>
          <w:szCs w:val="22"/>
        </w:rPr>
        <w:t>D</w:t>
      </w:r>
      <w:r w:rsidR="001C7F30" w:rsidRPr="001C7F30">
        <w:rPr>
          <w:rFonts w:ascii="Arial Narrow" w:eastAsia="Arial Unicode MS" w:hAnsi="Arial Narrow" w:cs="Arial Unicode MS"/>
          <w:sz w:val="22"/>
          <w:szCs w:val="22"/>
        </w:rPr>
        <w:t xml:space="preserve">isposición de un seguro de indemnización por riesgos profesionales, vigente hasta el fin del plazo de presentación de ofertas, por importe no inferior al valor estimado del contrato, aportando además el compromiso de su renovación o prórroga que garantice el mantenimiento de su cobertura durante toda la ejecución del contrato. Este requisito se entenderá cumplido </w:t>
      </w:r>
      <w:r w:rsidR="001C7F30">
        <w:rPr>
          <w:rFonts w:ascii="Arial Narrow" w:eastAsia="Arial Unicode MS" w:hAnsi="Arial Narrow" w:cs="Arial Unicode MS"/>
          <w:sz w:val="22"/>
          <w:szCs w:val="22"/>
        </w:rPr>
        <w:t>con</w:t>
      </w:r>
      <w:r w:rsidR="001C7F30" w:rsidRPr="001C7F30">
        <w:rPr>
          <w:rFonts w:ascii="Arial Narrow" w:eastAsia="Arial Unicode MS" w:hAnsi="Arial Narrow" w:cs="Arial Unicode MS"/>
          <w:sz w:val="22"/>
          <w:szCs w:val="22"/>
        </w:rPr>
        <w:t xml:space="preserve"> compromiso vinculante de suscripción, en caso de resultar adjudicatario, del seguro exigido</w:t>
      </w:r>
      <w:r w:rsidR="00582928" w:rsidRPr="001C7F30">
        <w:rPr>
          <w:rFonts w:ascii="Arial Narrow" w:eastAsia="Arial Unicode MS" w:hAnsi="Arial Narrow" w:cs="Arial Unicode MS"/>
          <w:sz w:val="22"/>
          <w:szCs w:val="22"/>
        </w:rPr>
        <w:t>.</w:t>
      </w:r>
    </w:p>
    <w:p w:rsidR="0060107A" w:rsidRPr="001C7F30" w:rsidRDefault="00582928" w:rsidP="001C7F30">
      <w:pPr>
        <w:pStyle w:val="Default"/>
        <w:jc w:val="both"/>
        <w:rPr>
          <w:rFonts w:ascii="Arial Narrow" w:hAnsi="Arial Narrow" w:cs="Arial Narrow"/>
          <w:color w:val="FF0000"/>
          <w:sz w:val="22"/>
          <w:szCs w:val="22"/>
        </w:rPr>
      </w:pPr>
      <w:r w:rsidRPr="001C7F30">
        <w:rPr>
          <w:rFonts w:ascii="Arial Narrow" w:hAnsi="Arial Narrow" w:cs="Arial Narrow"/>
          <w:color w:val="FF0000"/>
          <w:sz w:val="22"/>
          <w:szCs w:val="22"/>
        </w:rPr>
        <w:t>(Especificar</w:t>
      </w:r>
      <w:r w:rsidR="001C7F30">
        <w:rPr>
          <w:rFonts w:ascii="Arial Narrow" w:hAnsi="Arial Narrow" w:cs="Arial Narrow"/>
          <w:color w:val="FF0000"/>
          <w:sz w:val="22"/>
          <w:szCs w:val="22"/>
        </w:rPr>
        <w:t xml:space="preserve"> importe mínimo. Sólo para contratos de servicios profesionales</w:t>
      </w:r>
      <w:r w:rsidRPr="001C7F30">
        <w:rPr>
          <w:rFonts w:ascii="Arial Narrow" w:hAnsi="Arial Narrow" w:cs="Arial Narrow"/>
          <w:color w:val="FF0000"/>
          <w:sz w:val="22"/>
          <w:szCs w:val="22"/>
        </w:rPr>
        <w:t>)</w:t>
      </w:r>
    </w:p>
    <w:p w:rsidR="0060107A" w:rsidRDefault="0060107A" w:rsidP="00E859ED">
      <w:pPr>
        <w:pStyle w:val="Default"/>
        <w:jc w:val="both"/>
        <w:rPr>
          <w:rFonts w:ascii="Arial Narrow" w:hAnsi="Arial Narrow" w:cs="Arial Narrow"/>
          <w:sz w:val="22"/>
          <w:szCs w:val="22"/>
        </w:rPr>
      </w:pPr>
    </w:p>
    <w:p w:rsidR="0060107A" w:rsidRDefault="0060107A" w:rsidP="00E859ED">
      <w:pPr>
        <w:pStyle w:val="Default"/>
        <w:jc w:val="both"/>
        <w:rPr>
          <w:rFonts w:ascii="Arial Narrow" w:hAnsi="Arial Narrow" w:cs="Arial Narrow"/>
          <w:sz w:val="22"/>
          <w:szCs w:val="22"/>
        </w:rPr>
      </w:pPr>
    </w:p>
    <w:p w:rsidR="0060107A" w:rsidRPr="00257669" w:rsidRDefault="0060107A" w:rsidP="0060107A">
      <w:pPr>
        <w:pStyle w:val="Default"/>
        <w:jc w:val="both"/>
        <w:rPr>
          <w:rFonts w:ascii="Arial Narrow" w:hAnsi="Arial Narrow" w:cs="Arial Narrow"/>
          <w:i/>
          <w:color w:val="auto"/>
          <w:sz w:val="22"/>
          <w:szCs w:val="22"/>
          <w:lang w:eastAsia="en-US"/>
        </w:rPr>
      </w:pPr>
      <w:r w:rsidRPr="00970D8B">
        <w:rPr>
          <w:rFonts w:ascii="Arial Narrow" w:hAnsi="Arial Narrow" w:cs="Arial Narrow"/>
          <w:i/>
          <w:color w:val="auto"/>
          <w:sz w:val="22"/>
          <w:szCs w:val="22"/>
          <w:lang w:eastAsia="en-US"/>
        </w:rPr>
        <w:t>El empresario podrá basarse en la solvencia y medios de otras entidades, independientemente de la naturaleza jurídica de los vínculos que tenga con ellas, siempre que demuestre que, para la ejecución del contrato, dispone efectivamente de esos medios.</w:t>
      </w:r>
    </w:p>
    <w:p w:rsidR="0060107A" w:rsidRDefault="0060107A" w:rsidP="00E859ED">
      <w:pPr>
        <w:pStyle w:val="Default"/>
        <w:jc w:val="both"/>
        <w:rPr>
          <w:rFonts w:ascii="Arial Narrow" w:hAnsi="Arial Narrow" w:cs="Arial Narrow"/>
          <w:sz w:val="22"/>
          <w:szCs w:val="22"/>
        </w:rPr>
      </w:pPr>
    </w:p>
    <w:p w:rsidR="005455E7" w:rsidRPr="005455E7" w:rsidRDefault="005455E7" w:rsidP="005455E7">
      <w:pPr>
        <w:autoSpaceDE w:val="0"/>
        <w:autoSpaceDN w:val="0"/>
        <w:adjustRightInd w:val="0"/>
        <w:rPr>
          <w:rFonts w:ascii="Arial Unicode MS" w:eastAsia="Arial Unicode MS" w:cs="Arial Unicode MS"/>
          <w:color w:val="000000"/>
          <w:sz w:val="24"/>
          <w:szCs w:val="24"/>
        </w:rPr>
      </w:pPr>
    </w:p>
    <w:sectPr w:rsidR="005455E7" w:rsidRPr="005455E7" w:rsidSect="006F210D">
      <w:footerReference w:type="even" r:id="rId11"/>
      <w:footerReference w:type="default" r:id="rId12"/>
      <w:headerReference w:type="first" r:id="rId13"/>
      <w:pgSz w:w="11906" w:h="16838" w:code="9"/>
      <w:pgMar w:top="1134" w:right="1418" w:bottom="1134" w:left="1418"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6F9" w:rsidRDefault="002306F9">
      <w:r>
        <w:separator/>
      </w:r>
    </w:p>
  </w:endnote>
  <w:endnote w:type="continuationSeparator" w:id="0">
    <w:p w:rsidR="002306F9" w:rsidRDefault="0023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41" w:rsidRDefault="001B08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B0841" w:rsidRDefault="001B084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41" w:rsidRDefault="001B084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6F9" w:rsidRDefault="002306F9">
      <w:r>
        <w:separator/>
      </w:r>
    </w:p>
  </w:footnote>
  <w:footnote w:type="continuationSeparator" w:id="0">
    <w:p w:rsidR="002306F9" w:rsidRDefault="00230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41" w:rsidRDefault="001B0841">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465"/>
    <w:multiLevelType w:val="hybridMultilevel"/>
    <w:tmpl w:val="49385C26"/>
    <w:lvl w:ilvl="0" w:tplc="BA0E2A8E">
      <w:start w:val="1"/>
      <w:numFmt w:val="upp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1223043"/>
    <w:multiLevelType w:val="hybridMultilevel"/>
    <w:tmpl w:val="D3AE5C94"/>
    <w:lvl w:ilvl="0" w:tplc="A508A2F4">
      <w:start w:val="1"/>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04834A4E"/>
    <w:multiLevelType w:val="hybridMultilevel"/>
    <w:tmpl w:val="6C0EDA4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0B11345E"/>
    <w:multiLevelType w:val="hybridMultilevel"/>
    <w:tmpl w:val="94621DF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0BD76E56"/>
    <w:multiLevelType w:val="hybridMultilevel"/>
    <w:tmpl w:val="7C44D9B4"/>
    <w:lvl w:ilvl="0" w:tplc="EDCC3318">
      <w:start w:val="3"/>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897BB4"/>
    <w:multiLevelType w:val="multilevel"/>
    <w:tmpl w:val="ED46464C"/>
    <w:lvl w:ilvl="0">
      <w:start w:val="1"/>
      <w:numFmt w:val="lowerLetter"/>
      <w:lvlText w:val="%1."/>
      <w:lvlJc w:val="left"/>
      <w:pPr>
        <w:tabs>
          <w:tab w:val="num" w:pos="644"/>
        </w:tabs>
        <w:ind w:left="644" w:hanging="360"/>
      </w:pPr>
      <w:rPr>
        <w:rFonts w:cs="Times New Roman"/>
        <w:b w:val="0"/>
      </w:rPr>
    </w:lvl>
    <w:lvl w:ilvl="1">
      <w:start w:val="1"/>
      <w:numFmt w:val="bullet"/>
      <w:lvlText w:val="-"/>
      <w:lvlJc w:val="left"/>
      <w:pPr>
        <w:ind w:left="1440" w:hanging="360"/>
      </w:pPr>
      <w:rPr>
        <w:rFonts w:ascii="Arial Narrow" w:eastAsia="Times New Roman" w:hAnsi="Arial Narrow" w:hint="default"/>
      </w:rPr>
    </w:lvl>
    <w:lvl w:ilvl="2">
      <w:start w:val="1"/>
      <w:numFmt w:val="decimal"/>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1B8F659A"/>
    <w:multiLevelType w:val="hybridMultilevel"/>
    <w:tmpl w:val="28CC9A3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204F2E0D"/>
    <w:multiLevelType w:val="hybridMultilevel"/>
    <w:tmpl w:val="EC5ABC3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1112E81"/>
    <w:multiLevelType w:val="hybridMultilevel"/>
    <w:tmpl w:val="28768276"/>
    <w:lvl w:ilvl="0" w:tplc="052A7A74">
      <w:start w:val="19"/>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2901C10"/>
    <w:multiLevelType w:val="multilevel"/>
    <w:tmpl w:val="ED46464C"/>
    <w:lvl w:ilvl="0">
      <w:start w:val="1"/>
      <w:numFmt w:val="lowerLetter"/>
      <w:lvlText w:val="%1."/>
      <w:lvlJc w:val="left"/>
      <w:pPr>
        <w:tabs>
          <w:tab w:val="num" w:pos="644"/>
        </w:tabs>
        <w:ind w:left="644" w:hanging="360"/>
      </w:pPr>
      <w:rPr>
        <w:rFonts w:cs="Times New Roman"/>
        <w:b w:val="0"/>
      </w:rPr>
    </w:lvl>
    <w:lvl w:ilvl="1">
      <w:start w:val="1"/>
      <w:numFmt w:val="bullet"/>
      <w:lvlText w:val="-"/>
      <w:lvlJc w:val="left"/>
      <w:pPr>
        <w:ind w:left="1440" w:hanging="360"/>
      </w:pPr>
      <w:rPr>
        <w:rFonts w:ascii="Arial Narrow" w:eastAsia="Times New Roman" w:hAnsi="Arial Narrow" w:hint="default"/>
      </w:rPr>
    </w:lvl>
    <w:lvl w:ilvl="2">
      <w:start w:val="1"/>
      <w:numFmt w:val="decimal"/>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27C30BA0"/>
    <w:multiLevelType w:val="hybridMultilevel"/>
    <w:tmpl w:val="6D2CA502"/>
    <w:lvl w:ilvl="0" w:tplc="C1989CC2">
      <w:start w:val="2"/>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E51BE5"/>
    <w:multiLevelType w:val="multilevel"/>
    <w:tmpl w:val="ED46464C"/>
    <w:lvl w:ilvl="0">
      <w:start w:val="1"/>
      <w:numFmt w:val="lowerLetter"/>
      <w:lvlText w:val="%1."/>
      <w:lvlJc w:val="left"/>
      <w:pPr>
        <w:tabs>
          <w:tab w:val="num" w:pos="644"/>
        </w:tabs>
        <w:ind w:left="644" w:hanging="360"/>
      </w:pPr>
      <w:rPr>
        <w:rFonts w:cs="Times New Roman"/>
        <w:b w:val="0"/>
      </w:rPr>
    </w:lvl>
    <w:lvl w:ilvl="1">
      <w:start w:val="1"/>
      <w:numFmt w:val="bullet"/>
      <w:lvlText w:val="-"/>
      <w:lvlJc w:val="left"/>
      <w:pPr>
        <w:ind w:left="1440" w:hanging="360"/>
      </w:pPr>
      <w:rPr>
        <w:rFonts w:ascii="Arial Narrow" w:eastAsia="Times New Roman" w:hAnsi="Arial Narrow" w:hint="default"/>
      </w:rPr>
    </w:lvl>
    <w:lvl w:ilvl="2">
      <w:start w:val="1"/>
      <w:numFmt w:val="decimal"/>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3F0979C7"/>
    <w:multiLevelType w:val="hybridMultilevel"/>
    <w:tmpl w:val="7DAE2124"/>
    <w:lvl w:ilvl="0" w:tplc="AF50FC58">
      <w:start w:val="1"/>
      <w:numFmt w:val="bullet"/>
      <w:lvlText w:val="-"/>
      <w:lvlJc w:val="left"/>
      <w:pPr>
        <w:ind w:left="1080" w:hanging="360"/>
      </w:pPr>
      <w:rPr>
        <w:rFonts w:ascii="Arial Narrow" w:eastAsia="Times New Roman" w:hAnsi="Arial Narro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44AA6C8A"/>
    <w:multiLevelType w:val="hybridMultilevel"/>
    <w:tmpl w:val="723AB8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5B57F0B"/>
    <w:multiLevelType w:val="hybridMultilevel"/>
    <w:tmpl w:val="5C884BD0"/>
    <w:lvl w:ilvl="0" w:tplc="07B4E09C">
      <w:start w:val="1"/>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4B096EC4"/>
    <w:multiLevelType w:val="hybridMultilevel"/>
    <w:tmpl w:val="6DB4006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4C761CBD"/>
    <w:multiLevelType w:val="hybridMultilevel"/>
    <w:tmpl w:val="7BA00ED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4F456155"/>
    <w:multiLevelType w:val="hybridMultilevel"/>
    <w:tmpl w:val="9D28AD4C"/>
    <w:lvl w:ilvl="0" w:tplc="B41284DE">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18">
    <w:nsid w:val="53367FE8"/>
    <w:multiLevelType w:val="hybridMultilevel"/>
    <w:tmpl w:val="A210F068"/>
    <w:lvl w:ilvl="0" w:tplc="D1A66C2E">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nsid w:val="534540F4"/>
    <w:multiLevelType w:val="multilevel"/>
    <w:tmpl w:val="ED46464C"/>
    <w:lvl w:ilvl="0">
      <w:start w:val="1"/>
      <w:numFmt w:val="lowerLetter"/>
      <w:lvlText w:val="%1."/>
      <w:lvlJc w:val="left"/>
      <w:pPr>
        <w:tabs>
          <w:tab w:val="num" w:pos="644"/>
        </w:tabs>
        <w:ind w:left="644" w:hanging="360"/>
      </w:pPr>
      <w:rPr>
        <w:rFonts w:cs="Times New Roman"/>
        <w:b w:val="0"/>
      </w:rPr>
    </w:lvl>
    <w:lvl w:ilvl="1">
      <w:start w:val="1"/>
      <w:numFmt w:val="bullet"/>
      <w:lvlText w:val="-"/>
      <w:lvlJc w:val="left"/>
      <w:pPr>
        <w:ind w:left="1440" w:hanging="360"/>
      </w:pPr>
      <w:rPr>
        <w:rFonts w:ascii="Arial Narrow" w:eastAsia="Times New Roman" w:hAnsi="Arial Narrow" w:hint="default"/>
      </w:rPr>
    </w:lvl>
    <w:lvl w:ilvl="2">
      <w:start w:val="1"/>
      <w:numFmt w:val="decimal"/>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C590D14"/>
    <w:multiLevelType w:val="hybridMultilevel"/>
    <w:tmpl w:val="3C72607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600D1E74"/>
    <w:multiLevelType w:val="hybridMultilevel"/>
    <w:tmpl w:val="670ED98A"/>
    <w:lvl w:ilvl="0" w:tplc="8C146DA2">
      <w:start w:val="15"/>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7B71230"/>
    <w:multiLevelType w:val="hybridMultilevel"/>
    <w:tmpl w:val="1C5A014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6A687724"/>
    <w:multiLevelType w:val="hybridMultilevel"/>
    <w:tmpl w:val="C22A719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6F320EA8"/>
    <w:multiLevelType w:val="hybridMultilevel"/>
    <w:tmpl w:val="E596394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77D16E38"/>
    <w:multiLevelType w:val="hybridMultilevel"/>
    <w:tmpl w:val="772E7ADA"/>
    <w:lvl w:ilvl="0" w:tplc="B930E4BA">
      <w:start w:val="2"/>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8E776D5"/>
    <w:multiLevelType w:val="hybridMultilevel"/>
    <w:tmpl w:val="5948B8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20"/>
  </w:num>
  <w:num w:numId="4">
    <w:abstractNumId w:val="15"/>
  </w:num>
  <w:num w:numId="5">
    <w:abstractNumId w:val="12"/>
  </w:num>
  <w:num w:numId="6">
    <w:abstractNumId w:val="10"/>
  </w:num>
  <w:num w:numId="7">
    <w:abstractNumId w:val="8"/>
  </w:num>
  <w:num w:numId="8">
    <w:abstractNumId w:val="17"/>
  </w:num>
  <w:num w:numId="9">
    <w:abstractNumId w:val="4"/>
  </w:num>
  <w:num w:numId="10">
    <w:abstractNumId w:val="3"/>
  </w:num>
  <w:num w:numId="11">
    <w:abstractNumId w:val="2"/>
  </w:num>
  <w:num w:numId="12">
    <w:abstractNumId w:val="24"/>
  </w:num>
  <w:num w:numId="13">
    <w:abstractNumId w:val="22"/>
  </w:num>
  <w:num w:numId="14">
    <w:abstractNumId w:val="25"/>
  </w:num>
  <w:num w:numId="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16"/>
  </w:num>
  <w:num w:numId="19">
    <w:abstractNumId w:val="6"/>
  </w:num>
  <w:num w:numId="20">
    <w:abstractNumId w:val="19"/>
  </w:num>
  <w:num w:numId="21">
    <w:abstractNumId w:val="11"/>
  </w:num>
  <w:num w:numId="22">
    <w:abstractNumId w:val="9"/>
  </w:num>
  <w:num w:numId="23">
    <w:abstractNumId w:val="26"/>
  </w:num>
  <w:num w:numId="24">
    <w:abstractNumId w:val="13"/>
  </w:num>
  <w:num w:numId="25">
    <w:abstractNumId w:val="7"/>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C9"/>
    <w:rsid w:val="00000A67"/>
    <w:rsid w:val="0001592E"/>
    <w:rsid w:val="00034197"/>
    <w:rsid w:val="00036071"/>
    <w:rsid w:val="00057F33"/>
    <w:rsid w:val="0006248C"/>
    <w:rsid w:val="00063BA7"/>
    <w:rsid w:val="00071610"/>
    <w:rsid w:val="00076623"/>
    <w:rsid w:val="0008757B"/>
    <w:rsid w:val="00092D3A"/>
    <w:rsid w:val="000B7C6E"/>
    <w:rsid w:val="000D37BA"/>
    <w:rsid w:val="000D3C2B"/>
    <w:rsid w:val="000D3E3E"/>
    <w:rsid w:val="000F1C21"/>
    <w:rsid w:val="00114CBD"/>
    <w:rsid w:val="00123217"/>
    <w:rsid w:val="00130884"/>
    <w:rsid w:val="00130E37"/>
    <w:rsid w:val="001376D8"/>
    <w:rsid w:val="00147579"/>
    <w:rsid w:val="001614AA"/>
    <w:rsid w:val="001620FB"/>
    <w:rsid w:val="001621FE"/>
    <w:rsid w:val="00162C90"/>
    <w:rsid w:val="001702DC"/>
    <w:rsid w:val="0017442F"/>
    <w:rsid w:val="0018091D"/>
    <w:rsid w:val="001924F2"/>
    <w:rsid w:val="001B0841"/>
    <w:rsid w:val="001B387D"/>
    <w:rsid w:val="001C50A1"/>
    <w:rsid w:val="001C7F30"/>
    <w:rsid w:val="001E1488"/>
    <w:rsid w:val="001E2F0C"/>
    <w:rsid w:val="001F4D90"/>
    <w:rsid w:val="001F4E18"/>
    <w:rsid w:val="00201982"/>
    <w:rsid w:val="00202B11"/>
    <w:rsid w:val="00221792"/>
    <w:rsid w:val="002264DB"/>
    <w:rsid w:val="002306F9"/>
    <w:rsid w:val="00245DEF"/>
    <w:rsid w:val="00257669"/>
    <w:rsid w:val="00261C2F"/>
    <w:rsid w:val="0026669C"/>
    <w:rsid w:val="00275D8D"/>
    <w:rsid w:val="00281F69"/>
    <w:rsid w:val="002922FD"/>
    <w:rsid w:val="002948DF"/>
    <w:rsid w:val="00296890"/>
    <w:rsid w:val="002977FF"/>
    <w:rsid w:val="002A4ACF"/>
    <w:rsid w:val="002B3488"/>
    <w:rsid w:val="002C7F19"/>
    <w:rsid w:val="002D10DA"/>
    <w:rsid w:val="002D2CAF"/>
    <w:rsid w:val="002D31BD"/>
    <w:rsid w:val="002D4E5E"/>
    <w:rsid w:val="002E5A8A"/>
    <w:rsid w:val="002F1663"/>
    <w:rsid w:val="002F7B1D"/>
    <w:rsid w:val="0030155A"/>
    <w:rsid w:val="003239F1"/>
    <w:rsid w:val="00326138"/>
    <w:rsid w:val="003267F9"/>
    <w:rsid w:val="00330E5B"/>
    <w:rsid w:val="00331022"/>
    <w:rsid w:val="003349BA"/>
    <w:rsid w:val="003405AE"/>
    <w:rsid w:val="0035095C"/>
    <w:rsid w:val="00357647"/>
    <w:rsid w:val="003731E6"/>
    <w:rsid w:val="00373CA4"/>
    <w:rsid w:val="0037466C"/>
    <w:rsid w:val="00380816"/>
    <w:rsid w:val="0038085A"/>
    <w:rsid w:val="00381B26"/>
    <w:rsid w:val="00387F73"/>
    <w:rsid w:val="003977E0"/>
    <w:rsid w:val="003A75BF"/>
    <w:rsid w:val="003A7C5C"/>
    <w:rsid w:val="003B2980"/>
    <w:rsid w:val="003B381E"/>
    <w:rsid w:val="003B6603"/>
    <w:rsid w:val="003C0FAB"/>
    <w:rsid w:val="003C264B"/>
    <w:rsid w:val="003E0BB0"/>
    <w:rsid w:val="003E134D"/>
    <w:rsid w:val="003E5824"/>
    <w:rsid w:val="003F5302"/>
    <w:rsid w:val="004035EB"/>
    <w:rsid w:val="00420199"/>
    <w:rsid w:val="00447FE8"/>
    <w:rsid w:val="00454E28"/>
    <w:rsid w:val="00461A2E"/>
    <w:rsid w:val="004635C9"/>
    <w:rsid w:val="0046473A"/>
    <w:rsid w:val="00465BFB"/>
    <w:rsid w:val="00466614"/>
    <w:rsid w:val="00476F13"/>
    <w:rsid w:val="00483CB8"/>
    <w:rsid w:val="004A775F"/>
    <w:rsid w:val="004B3F00"/>
    <w:rsid w:val="004B6516"/>
    <w:rsid w:val="004C255B"/>
    <w:rsid w:val="004D3851"/>
    <w:rsid w:val="004D5D80"/>
    <w:rsid w:val="00500E12"/>
    <w:rsid w:val="00504618"/>
    <w:rsid w:val="00516D8C"/>
    <w:rsid w:val="005349F6"/>
    <w:rsid w:val="00544307"/>
    <w:rsid w:val="005455E7"/>
    <w:rsid w:val="00570859"/>
    <w:rsid w:val="00575943"/>
    <w:rsid w:val="00581D2E"/>
    <w:rsid w:val="00582928"/>
    <w:rsid w:val="0058537D"/>
    <w:rsid w:val="005933F4"/>
    <w:rsid w:val="005943D3"/>
    <w:rsid w:val="005A1002"/>
    <w:rsid w:val="005A5578"/>
    <w:rsid w:val="005A5FDA"/>
    <w:rsid w:val="005A7BCA"/>
    <w:rsid w:val="005B1ADE"/>
    <w:rsid w:val="005B51AA"/>
    <w:rsid w:val="005C6F20"/>
    <w:rsid w:val="005C7252"/>
    <w:rsid w:val="005D14F8"/>
    <w:rsid w:val="005D29D2"/>
    <w:rsid w:val="005F5FFC"/>
    <w:rsid w:val="0060107A"/>
    <w:rsid w:val="006012A3"/>
    <w:rsid w:val="00613DF9"/>
    <w:rsid w:val="0061539A"/>
    <w:rsid w:val="00625A1B"/>
    <w:rsid w:val="00631778"/>
    <w:rsid w:val="006355BF"/>
    <w:rsid w:val="00644A41"/>
    <w:rsid w:val="00646559"/>
    <w:rsid w:val="00651285"/>
    <w:rsid w:val="006743FF"/>
    <w:rsid w:val="006776FD"/>
    <w:rsid w:val="006A0D41"/>
    <w:rsid w:val="006B5424"/>
    <w:rsid w:val="006D0B85"/>
    <w:rsid w:val="006E165E"/>
    <w:rsid w:val="006E6213"/>
    <w:rsid w:val="006E6444"/>
    <w:rsid w:val="006F07D3"/>
    <w:rsid w:val="006F210D"/>
    <w:rsid w:val="00702BBD"/>
    <w:rsid w:val="00702FE7"/>
    <w:rsid w:val="00703BBD"/>
    <w:rsid w:val="00703E08"/>
    <w:rsid w:val="007058A6"/>
    <w:rsid w:val="00705AD8"/>
    <w:rsid w:val="00713A70"/>
    <w:rsid w:val="0071597E"/>
    <w:rsid w:val="00717046"/>
    <w:rsid w:val="00722E4F"/>
    <w:rsid w:val="0074398D"/>
    <w:rsid w:val="00756346"/>
    <w:rsid w:val="00770021"/>
    <w:rsid w:val="007725D4"/>
    <w:rsid w:val="007757AA"/>
    <w:rsid w:val="00780998"/>
    <w:rsid w:val="00786362"/>
    <w:rsid w:val="00787743"/>
    <w:rsid w:val="00795B34"/>
    <w:rsid w:val="00796443"/>
    <w:rsid w:val="007A712C"/>
    <w:rsid w:val="007C1775"/>
    <w:rsid w:val="007C69DE"/>
    <w:rsid w:val="007D256E"/>
    <w:rsid w:val="007D3AF6"/>
    <w:rsid w:val="007D4543"/>
    <w:rsid w:val="007D6A17"/>
    <w:rsid w:val="007E28E9"/>
    <w:rsid w:val="007E4152"/>
    <w:rsid w:val="007F0EC9"/>
    <w:rsid w:val="008107C0"/>
    <w:rsid w:val="00810E3D"/>
    <w:rsid w:val="008354F3"/>
    <w:rsid w:val="00843E34"/>
    <w:rsid w:val="008458F7"/>
    <w:rsid w:val="00853955"/>
    <w:rsid w:val="00861569"/>
    <w:rsid w:val="008708D8"/>
    <w:rsid w:val="00877441"/>
    <w:rsid w:val="00882E7A"/>
    <w:rsid w:val="00884095"/>
    <w:rsid w:val="008A2C49"/>
    <w:rsid w:val="008A696C"/>
    <w:rsid w:val="008B2BCA"/>
    <w:rsid w:val="008B4E83"/>
    <w:rsid w:val="008C1D13"/>
    <w:rsid w:val="008C2EEE"/>
    <w:rsid w:val="008D043F"/>
    <w:rsid w:val="008D31E3"/>
    <w:rsid w:val="008E51AC"/>
    <w:rsid w:val="008E5E91"/>
    <w:rsid w:val="008F4A1B"/>
    <w:rsid w:val="008F6EF5"/>
    <w:rsid w:val="0090124F"/>
    <w:rsid w:val="00910BA0"/>
    <w:rsid w:val="009122BF"/>
    <w:rsid w:val="00923871"/>
    <w:rsid w:val="00937B9D"/>
    <w:rsid w:val="00941F49"/>
    <w:rsid w:val="009445D5"/>
    <w:rsid w:val="00947896"/>
    <w:rsid w:val="009534F9"/>
    <w:rsid w:val="00955E8E"/>
    <w:rsid w:val="009567EB"/>
    <w:rsid w:val="00967CBC"/>
    <w:rsid w:val="00970B2F"/>
    <w:rsid w:val="00970D8B"/>
    <w:rsid w:val="00976347"/>
    <w:rsid w:val="00992F00"/>
    <w:rsid w:val="009A3E45"/>
    <w:rsid w:val="009A4100"/>
    <w:rsid w:val="009A511C"/>
    <w:rsid w:val="009A6FF2"/>
    <w:rsid w:val="009B1B66"/>
    <w:rsid w:val="009B7EC2"/>
    <w:rsid w:val="009D1EF4"/>
    <w:rsid w:val="009F572D"/>
    <w:rsid w:val="00A05A74"/>
    <w:rsid w:val="00A12581"/>
    <w:rsid w:val="00A179B7"/>
    <w:rsid w:val="00A236A8"/>
    <w:rsid w:val="00A34B53"/>
    <w:rsid w:val="00A42470"/>
    <w:rsid w:val="00A4375C"/>
    <w:rsid w:val="00A43B58"/>
    <w:rsid w:val="00A46EDC"/>
    <w:rsid w:val="00A53CF7"/>
    <w:rsid w:val="00A53F67"/>
    <w:rsid w:val="00A63C10"/>
    <w:rsid w:val="00A72DBA"/>
    <w:rsid w:val="00A7499A"/>
    <w:rsid w:val="00A817B3"/>
    <w:rsid w:val="00A81E79"/>
    <w:rsid w:val="00A84C2C"/>
    <w:rsid w:val="00AA24B9"/>
    <w:rsid w:val="00AB0A97"/>
    <w:rsid w:val="00AB284B"/>
    <w:rsid w:val="00AB562F"/>
    <w:rsid w:val="00AC4441"/>
    <w:rsid w:val="00AC595F"/>
    <w:rsid w:val="00AC6CBF"/>
    <w:rsid w:val="00AC724B"/>
    <w:rsid w:val="00AD6C98"/>
    <w:rsid w:val="00AE1403"/>
    <w:rsid w:val="00AE3ED2"/>
    <w:rsid w:val="00AE7ED8"/>
    <w:rsid w:val="00AF3099"/>
    <w:rsid w:val="00B01963"/>
    <w:rsid w:val="00B17544"/>
    <w:rsid w:val="00B2200C"/>
    <w:rsid w:val="00B27C78"/>
    <w:rsid w:val="00B30DC5"/>
    <w:rsid w:val="00B35084"/>
    <w:rsid w:val="00B41499"/>
    <w:rsid w:val="00B46581"/>
    <w:rsid w:val="00B574BD"/>
    <w:rsid w:val="00B62B03"/>
    <w:rsid w:val="00B6340B"/>
    <w:rsid w:val="00B8260E"/>
    <w:rsid w:val="00B826D8"/>
    <w:rsid w:val="00B93B31"/>
    <w:rsid w:val="00BA3CFF"/>
    <w:rsid w:val="00BA7A71"/>
    <w:rsid w:val="00BB30F0"/>
    <w:rsid w:val="00BC0355"/>
    <w:rsid w:val="00BD006E"/>
    <w:rsid w:val="00BD0B18"/>
    <w:rsid w:val="00BD6CDF"/>
    <w:rsid w:val="00BE3423"/>
    <w:rsid w:val="00BE47C6"/>
    <w:rsid w:val="00BE7C52"/>
    <w:rsid w:val="00BF2C20"/>
    <w:rsid w:val="00BF2CDE"/>
    <w:rsid w:val="00BF2D27"/>
    <w:rsid w:val="00C12DDA"/>
    <w:rsid w:val="00C22A09"/>
    <w:rsid w:val="00C3159A"/>
    <w:rsid w:val="00C4038C"/>
    <w:rsid w:val="00C44EC5"/>
    <w:rsid w:val="00C47738"/>
    <w:rsid w:val="00C51FA1"/>
    <w:rsid w:val="00C561C5"/>
    <w:rsid w:val="00C73972"/>
    <w:rsid w:val="00CA06B8"/>
    <w:rsid w:val="00CA4354"/>
    <w:rsid w:val="00CA640D"/>
    <w:rsid w:val="00CA68B6"/>
    <w:rsid w:val="00CD3923"/>
    <w:rsid w:val="00CD5AA6"/>
    <w:rsid w:val="00CE736B"/>
    <w:rsid w:val="00CF6E2B"/>
    <w:rsid w:val="00CF7B1F"/>
    <w:rsid w:val="00D2513E"/>
    <w:rsid w:val="00D35450"/>
    <w:rsid w:val="00D52883"/>
    <w:rsid w:val="00D67EF7"/>
    <w:rsid w:val="00D7699D"/>
    <w:rsid w:val="00D93FC3"/>
    <w:rsid w:val="00DA0CDC"/>
    <w:rsid w:val="00DA73B7"/>
    <w:rsid w:val="00DB32A8"/>
    <w:rsid w:val="00DB5967"/>
    <w:rsid w:val="00DC0E57"/>
    <w:rsid w:val="00DC58AE"/>
    <w:rsid w:val="00DC74CB"/>
    <w:rsid w:val="00E009F7"/>
    <w:rsid w:val="00E0314F"/>
    <w:rsid w:val="00E039E8"/>
    <w:rsid w:val="00E03AC5"/>
    <w:rsid w:val="00E20819"/>
    <w:rsid w:val="00E310C1"/>
    <w:rsid w:val="00E33742"/>
    <w:rsid w:val="00E37BE3"/>
    <w:rsid w:val="00E454D7"/>
    <w:rsid w:val="00E54C8E"/>
    <w:rsid w:val="00E62051"/>
    <w:rsid w:val="00E63178"/>
    <w:rsid w:val="00E716A7"/>
    <w:rsid w:val="00E744C5"/>
    <w:rsid w:val="00E81C1F"/>
    <w:rsid w:val="00E859ED"/>
    <w:rsid w:val="00E85A4A"/>
    <w:rsid w:val="00E87521"/>
    <w:rsid w:val="00E910F4"/>
    <w:rsid w:val="00E92D72"/>
    <w:rsid w:val="00E93A3D"/>
    <w:rsid w:val="00E94BC4"/>
    <w:rsid w:val="00EA00C6"/>
    <w:rsid w:val="00EA6CF9"/>
    <w:rsid w:val="00EB075E"/>
    <w:rsid w:val="00EC4960"/>
    <w:rsid w:val="00EC6C00"/>
    <w:rsid w:val="00EC7135"/>
    <w:rsid w:val="00ED0907"/>
    <w:rsid w:val="00ED1365"/>
    <w:rsid w:val="00ED2990"/>
    <w:rsid w:val="00ED6883"/>
    <w:rsid w:val="00EE5D1F"/>
    <w:rsid w:val="00EF4D41"/>
    <w:rsid w:val="00F03523"/>
    <w:rsid w:val="00F0611F"/>
    <w:rsid w:val="00F0627E"/>
    <w:rsid w:val="00F07AF6"/>
    <w:rsid w:val="00F1095D"/>
    <w:rsid w:val="00F224A3"/>
    <w:rsid w:val="00F26241"/>
    <w:rsid w:val="00F323BD"/>
    <w:rsid w:val="00F42D5D"/>
    <w:rsid w:val="00F472C3"/>
    <w:rsid w:val="00F613DB"/>
    <w:rsid w:val="00F67F7F"/>
    <w:rsid w:val="00F70794"/>
    <w:rsid w:val="00F800C4"/>
    <w:rsid w:val="00F9049F"/>
    <w:rsid w:val="00FA427F"/>
    <w:rsid w:val="00FA44EA"/>
    <w:rsid w:val="00FB0C72"/>
    <w:rsid w:val="00FC06A9"/>
    <w:rsid w:val="00FD17CB"/>
    <w:rsid w:val="00FD36AD"/>
    <w:rsid w:val="00FE2E0C"/>
    <w:rsid w:val="00FE30B2"/>
    <w:rsid w:val="00FE647B"/>
    <w:rsid w:val="00FE76ED"/>
    <w:rsid w:val="00FF04EC"/>
    <w:rsid w:val="00FF39D2"/>
    <w:rsid w:val="00FF64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0D"/>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F210D"/>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rPr>
  </w:style>
  <w:style w:type="paragraph" w:styleId="Piedepgina">
    <w:name w:val="footer"/>
    <w:basedOn w:val="Normal"/>
    <w:link w:val="PiedepginaCar"/>
    <w:uiPriority w:val="99"/>
    <w:rsid w:val="006F210D"/>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rPr>
  </w:style>
  <w:style w:type="character" w:styleId="Nmerodepgina">
    <w:name w:val="page number"/>
    <w:basedOn w:val="Fuentedeprrafopredeter"/>
    <w:uiPriority w:val="99"/>
    <w:rsid w:val="006F210D"/>
    <w:rPr>
      <w:rFonts w:cs="Times New Roman"/>
    </w:rPr>
  </w:style>
  <w:style w:type="paragraph" w:styleId="Textodeglobo">
    <w:name w:val="Balloon Text"/>
    <w:basedOn w:val="Normal"/>
    <w:link w:val="TextodegloboCar"/>
    <w:uiPriority w:val="99"/>
    <w:semiHidden/>
    <w:unhideWhenUsed/>
    <w:rsid w:val="00843E34"/>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43E34"/>
    <w:rPr>
      <w:rFonts w:ascii="Tahoma" w:hAnsi="Tahoma" w:cs="Tahoma"/>
      <w:sz w:val="16"/>
      <w:szCs w:val="16"/>
    </w:rPr>
  </w:style>
  <w:style w:type="character" w:styleId="Textodelmarcadordeposicin">
    <w:name w:val="Placeholder Text"/>
    <w:basedOn w:val="Fuentedeprrafopredeter"/>
    <w:uiPriority w:val="99"/>
    <w:semiHidden/>
    <w:rsid w:val="00843E34"/>
    <w:rPr>
      <w:rFonts w:cs="Times New Roman"/>
      <w:color w:val="808080"/>
    </w:rPr>
  </w:style>
  <w:style w:type="paragraph" w:styleId="Prrafodelista">
    <w:name w:val="List Paragraph"/>
    <w:basedOn w:val="Normal"/>
    <w:uiPriority w:val="34"/>
    <w:qFormat/>
    <w:rsid w:val="003A75BF"/>
    <w:pPr>
      <w:ind w:left="720"/>
      <w:contextualSpacing/>
    </w:pPr>
  </w:style>
  <w:style w:type="paragraph" w:customStyle="1" w:styleId="Normal1">
    <w:name w:val="Normal1"/>
    <w:uiPriority w:val="99"/>
    <w:rsid w:val="00AC4441"/>
    <w:pPr>
      <w:spacing w:line="276" w:lineRule="auto"/>
    </w:pPr>
    <w:rPr>
      <w:rFonts w:ascii="Arial" w:hAnsi="Arial" w:cs="Arial"/>
      <w:color w:val="000000"/>
      <w:sz w:val="22"/>
      <w:szCs w:val="22"/>
    </w:rPr>
  </w:style>
  <w:style w:type="paragraph" w:customStyle="1" w:styleId="Default">
    <w:name w:val="Default"/>
    <w:rsid w:val="00810E3D"/>
    <w:pPr>
      <w:autoSpaceDE w:val="0"/>
      <w:autoSpaceDN w:val="0"/>
      <w:adjustRightInd w:val="0"/>
    </w:pPr>
    <w:rPr>
      <w:rFonts w:ascii="Arial" w:hAnsi="Arial" w:cs="Arial"/>
      <w:color w:val="000000"/>
      <w:sz w:val="24"/>
      <w:szCs w:val="24"/>
    </w:rPr>
  </w:style>
  <w:style w:type="character" w:styleId="Hipervnculo">
    <w:name w:val="Hyperlink"/>
    <w:basedOn w:val="Fuentedeprrafopredeter"/>
    <w:uiPriority w:val="99"/>
    <w:unhideWhenUsed/>
    <w:rsid w:val="00EC4960"/>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0D"/>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F210D"/>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rPr>
  </w:style>
  <w:style w:type="paragraph" w:styleId="Piedepgina">
    <w:name w:val="footer"/>
    <w:basedOn w:val="Normal"/>
    <w:link w:val="PiedepginaCar"/>
    <w:uiPriority w:val="99"/>
    <w:rsid w:val="006F210D"/>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rPr>
  </w:style>
  <w:style w:type="character" w:styleId="Nmerodepgina">
    <w:name w:val="page number"/>
    <w:basedOn w:val="Fuentedeprrafopredeter"/>
    <w:uiPriority w:val="99"/>
    <w:rsid w:val="006F210D"/>
    <w:rPr>
      <w:rFonts w:cs="Times New Roman"/>
    </w:rPr>
  </w:style>
  <w:style w:type="paragraph" w:styleId="Textodeglobo">
    <w:name w:val="Balloon Text"/>
    <w:basedOn w:val="Normal"/>
    <w:link w:val="TextodegloboCar"/>
    <w:uiPriority w:val="99"/>
    <w:semiHidden/>
    <w:unhideWhenUsed/>
    <w:rsid w:val="00843E34"/>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43E34"/>
    <w:rPr>
      <w:rFonts w:ascii="Tahoma" w:hAnsi="Tahoma" w:cs="Tahoma"/>
      <w:sz w:val="16"/>
      <w:szCs w:val="16"/>
    </w:rPr>
  </w:style>
  <w:style w:type="character" w:styleId="Textodelmarcadordeposicin">
    <w:name w:val="Placeholder Text"/>
    <w:basedOn w:val="Fuentedeprrafopredeter"/>
    <w:uiPriority w:val="99"/>
    <w:semiHidden/>
    <w:rsid w:val="00843E34"/>
    <w:rPr>
      <w:rFonts w:cs="Times New Roman"/>
      <w:color w:val="808080"/>
    </w:rPr>
  </w:style>
  <w:style w:type="paragraph" w:styleId="Prrafodelista">
    <w:name w:val="List Paragraph"/>
    <w:basedOn w:val="Normal"/>
    <w:uiPriority w:val="34"/>
    <w:qFormat/>
    <w:rsid w:val="003A75BF"/>
    <w:pPr>
      <w:ind w:left="720"/>
      <w:contextualSpacing/>
    </w:pPr>
  </w:style>
  <w:style w:type="paragraph" w:customStyle="1" w:styleId="Normal1">
    <w:name w:val="Normal1"/>
    <w:uiPriority w:val="99"/>
    <w:rsid w:val="00AC4441"/>
    <w:pPr>
      <w:spacing w:line="276" w:lineRule="auto"/>
    </w:pPr>
    <w:rPr>
      <w:rFonts w:ascii="Arial" w:hAnsi="Arial" w:cs="Arial"/>
      <w:color w:val="000000"/>
      <w:sz w:val="22"/>
      <w:szCs w:val="22"/>
    </w:rPr>
  </w:style>
  <w:style w:type="paragraph" w:customStyle="1" w:styleId="Default">
    <w:name w:val="Default"/>
    <w:rsid w:val="00810E3D"/>
    <w:pPr>
      <w:autoSpaceDE w:val="0"/>
      <w:autoSpaceDN w:val="0"/>
      <w:adjustRightInd w:val="0"/>
    </w:pPr>
    <w:rPr>
      <w:rFonts w:ascii="Arial" w:hAnsi="Arial" w:cs="Arial"/>
      <w:color w:val="000000"/>
      <w:sz w:val="24"/>
      <w:szCs w:val="24"/>
    </w:rPr>
  </w:style>
  <w:style w:type="character" w:styleId="Hipervnculo">
    <w:name w:val="Hyperlink"/>
    <w:basedOn w:val="Fuentedeprrafopredeter"/>
    <w:uiPriority w:val="99"/>
    <w:unhideWhenUsed/>
    <w:rsid w:val="00EC4960"/>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2015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ontrataciondelestado.es/wps/wcm/connect/c6451e55-7ffc-48fa-97f4-72d7b6735a38/GuiaLicitacion_v2.5+UOE+empresas.pdf?MOD=AJPERES&amp;CACHEID=c6451e55-7ffc-48fa-97f4-72d7b6735a38" TargetMode="External"/><Relationship Id="rId4" Type="http://schemas.microsoft.com/office/2007/relationships/stylesWithEffects" Target="stylesWithEffects.xml"/><Relationship Id="rId9" Type="http://schemas.openxmlformats.org/officeDocument/2006/relationships/hyperlink" Target="http://www.minhafp.gob.es/Documentacion/Publico/D.G.%20PATRIMONIO/Junta%20Consultiva/Reglamento%20CPV/cpv%20principal.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1F871-182D-485C-8167-33CAE9BE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3949</Words>
  <Characters>21720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ANEXO III</vt:lpstr>
    </vt:vector>
  </TitlesOfParts>
  <Company>Universidad de Sevilla</Company>
  <LinksUpToDate>false</LinksUpToDate>
  <CharactersWithSpaces>25618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Servicio de Contratación y Patrimonio</dc:creator>
  <cp:lastModifiedBy>Usuario de Windows</cp:lastModifiedBy>
  <cp:revision>2</cp:revision>
  <cp:lastPrinted>2016-01-27T09:57:00Z</cp:lastPrinted>
  <dcterms:created xsi:type="dcterms:W3CDTF">2025-09-15T10:37:00Z</dcterms:created>
  <dcterms:modified xsi:type="dcterms:W3CDTF">2025-09-15T10:37:00Z</dcterms:modified>
</cp:coreProperties>
</file>